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0" w:rsidRPr="00E54EC0" w:rsidRDefault="00E54EC0" w:rsidP="00E54EC0">
      <w:pPr>
        <w:spacing w:after="240" w:line="336" w:lineRule="atLeast"/>
        <w:jc w:val="center"/>
        <w:outlineLvl w:val="1"/>
        <w:rPr>
          <w:rFonts w:ascii="Times" w:eastAsia="Times New Roman" w:hAnsi="Times" w:cs="Times"/>
          <w:b/>
          <w:bCs/>
          <w:sz w:val="32"/>
          <w:szCs w:val="36"/>
        </w:rPr>
      </w:pPr>
      <w:r w:rsidRPr="00E54EC0">
        <w:rPr>
          <w:rFonts w:ascii="Times" w:eastAsia="Times New Roman" w:hAnsi="Times" w:cs="Times"/>
          <w:b/>
          <w:bCs/>
          <w:sz w:val="32"/>
          <w:szCs w:val="36"/>
        </w:rPr>
        <w:t>Болото по реке "Боровая" -</w:t>
      </w:r>
    </w:p>
    <w:p w:rsidR="00E54EC0" w:rsidRPr="00E54EC0" w:rsidRDefault="00E54EC0" w:rsidP="00E54EC0">
      <w:pPr>
        <w:spacing w:after="240" w:line="336" w:lineRule="atLeast"/>
        <w:jc w:val="center"/>
        <w:outlineLvl w:val="1"/>
        <w:rPr>
          <w:rFonts w:ascii="Times" w:eastAsia="Times New Roman" w:hAnsi="Times" w:cs="Times"/>
          <w:b/>
          <w:bCs/>
          <w:sz w:val="32"/>
          <w:szCs w:val="36"/>
        </w:rPr>
      </w:pPr>
      <w:r w:rsidRPr="00E54EC0">
        <w:rPr>
          <w:rFonts w:ascii="Times" w:eastAsia="Times New Roman" w:hAnsi="Times" w:cs="Times"/>
          <w:b/>
          <w:bCs/>
          <w:sz w:val="32"/>
          <w:szCs w:val="36"/>
        </w:rPr>
        <w:t>ботанический памятник природы</w:t>
      </w:r>
    </w:p>
    <w:p w:rsidR="00E54EC0" w:rsidRDefault="00E54EC0" w:rsidP="00E54EC0">
      <w:pPr>
        <w:spacing w:after="24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54EC0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 природы "Болото по реке Боровая" находится в трех километрах к юго-западу от деревни Кочевка в Ирбитском районе Свердловской области Российской Федерации.</w:t>
      </w:r>
      <w:r w:rsidRPr="00E54E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4EC0">
        <w:rPr>
          <w:rFonts w:ascii="Times New Roman" w:hAnsi="Times New Roman" w:cs="Times New Roman"/>
          <w:sz w:val="28"/>
          <w:szCs w:val="28"/>
        </w:rPr>
        <w:br/>
      </w:r>
      <w:r w:rsidRPr="00E54E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54EC0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Когда-то в этих местах протекала многоводная и глубокая река Боровая, разделявшая деревню на Большую и Малую Кочевка. Свои истоки она брала в болоте у озер Киршинское и Долгое, в четырех километрах от селения и несла свои воды по извилистому руслу, преодолевая тридцатикилометровый путь, в Ирбитку. Позднее оба водоема постепенно заросли мхом и травой. Ботанический памятник природы регионального значения "Болото по реке Боровая", общей площадью 64 га, образован в 1983 году в целях сохранения низинных осоково-гипновых болот и прилегающих к ним природных комплексов. Типичный болотный ландшафт занимает шестой квартал Зайковского лесничества и находится под охраной Ирбитского лесхоза Минсельхозпрода России.</w:t>
      </w:r>
      <w:r w:rsidRPr="00E54E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4EC0">
        <w:rPr>
          <w:rFonts w:ascii="Times New Roman" w:hAnsi="Times New Roman" w:cs="Times New Roman"/>
          <w:sz w:val="28"/>
          <w:szCs w:val="28"/>
        </w:rPr>
        <w:br/>
      </w:r>
      <w:r w:rsidRPr="00E54E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54EC0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памятник природы "Болото по реке Боровая" в Свердловской области является водным фильтром и еще одним уникальным природным наследием Уральского региона.</w:t>
      </w:r>
    </w:p>
    <w:p w:rsidR="00C24792" w:rsidRPr="00E54EC0" w:rsidRDefault="00C24792" w:rsidP="00E54EC0">
      <w:pPr>
        <w:spacing w:after="24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Источник: </w:t>
      </w:r>
      <w:hyperlink r:id="rId4" w:history="1">
        <w:r w:rsidRPr="00984D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http://www.ekatgid.ru/nature/forest/pamyatnik-prirodi-boloto-po-reke.html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27B4" w:rsidRPr="00E54EC0" w:rsidRDefault="00F127B4" w:rsidP="00E54E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27B4" w:rsidRPr="00E54EC0" w:rsidSect="0076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4EC0"/>
    <w:rsid w:val="00761131"/>
    <w:rsid w:val="00C24792"/>
    <w:rsid w:val="00E54EC0"/>
    <w:rsid w:val="00F1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31"/>
  </w:style>
  <w:style w:type="paragraph" w:styleId="2">
    <w:name w:val="heading 2"/>
    <w:basedOn w:val="a"/>
    <w:link w:val="20"/>
    <w:uiPriority w:val="9"/>
    <w:qFormat/>
    <w:rsid w:val="00E54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E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54EC0"/>
  </w:style>
  <w:style w:type="character" w:styleId="a3">
    <w:name w:val="Hyperlink"/>
    <w:basedOn w:val="a0"/>
    <w:uiPriority w:val="99"/>
    <w:unhideWhenUsed/>
    <w:rsid w:val="00C24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gid.ru/nature/forest/pamyatnik-prirodi-boloto-po-re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2016-12-06T09:58:00Z</dcterms:created>
  <dcterms:modified xsi:type="dcterms:W3CDTF">2016-12-06T10:02:00Z</dcterms:modified>
</cp:coreProperties>
</file>