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C" w:rsidRDefault="00AA741C" w:rsidP="00AA741C">
      <w:pPr>
        <w:shd w:val="clear" w:color="auto" w:fill="FFFFFF"/>
        <w:spacing w:after="30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A741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Бланк описания общего жизненного состояния деревьев (ОЖС)</w:t>
      </w:r>
    </w:p>
    <w:p w:rsidR="00DD6D3A" w:rsidRPr="00AA741C" w:rsidRDefault="00DD6D3A" w:rsidP="00432BEA">
      <w:pPr>
        <w:shd w:val="clear" w:color="auto" w:fill="FFFFFF"/>
        <w:spacing w:after="30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D6D3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№ площадки ___  Дата______ Автор _______ Местоположение_______</w:t>
      </w:r>
    </w:p>
    <w:tbl>
      <w:tblPr>
        <w:tblW w:w="1542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"/>
        <w:gridCol w:w="1824"/>
        <w:gridCol w:w="1658"/>
        <w:gridCol w:w="1327"/>
        <w:gridCol w:w="1162"/>
        <w:gridCol w:w="1327"/>
        <w:gridCol w:w="1327"/>
        <w:gridCol w:w="1824"/>
        <w:gridCol w:w="1824"/>
        <w:gridCol w:w="1990"/>
      </w:tblGrid>
      <w:tr w:rsidR="00AA741C" w:rsidRPr="00AD2AEB" w:rsidTr="00AA741C">
        <w:trPr>
          <w:trHeight w:val="435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741C" w:rsidRPr="00AD2AEB" w:rsidTr="00DD6D3A">
        <w:trPr>
          <w:trHeight w:val="1144"/>
        </w:trPr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дефолиации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пожелтения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шишки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Старые шишки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побегов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(0-15)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ОЖС/класс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повреждения</w:t>
            </w:r>
          </w:p>
          <w:p w:rsidR="00AA741C" w:rsidRDefault="00AA741C" w:rsidP="00E1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</w:t>
            </w:r>
            <w:r w:rsidR="00E1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дефолиации.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D3A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кроны</w:t>
            </w:r>
          </w:p>
          <w:p w:rsid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(0-2)</w:t>
            </w:r>
          </w:p>
        </w:tc>
      </w:tr>
      <w:tr w:rsidR="00AA741C" w:rsidRPr="00AD2AEB" w:rsidTr="00432BEA">
        <w:trPr>
          <w:trHeight w:val="499"/>
        </w:trPr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43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43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1C" w:rsidRPr="00AA741C" w:rsidRDefault="00AA741C" w:rsidP="00A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D3A" w:rsidRPr="00DD6D3A" w:rsidRDefault="00DD6D3A" w:rsidP="00DD6D3A">
      <w:pPr>
        <w:spacing w:after="0" w:line="240" w:lineRule="auto"/>
      </w:pPr>
      <w:r w:rsidRPr="00DD6D3A">
        <w:rPr>
          <w:rFonts w:ascii="Times New Roman" w:hAnsi="Times New Roman" w:cs="Times New Roman"/>
          <w:b/>
          <w:sz w:val="28"/>
        </w:rPr>
        <w:t>Графа 1</w:t>
      </w:r>
      <w:r w:rsidRPr="00DD6D3A">
        <w:rPr>
          <w:rFonts w:ascii="Times New Roman" w:hAnsi="Times New Roman" w:cs="Times New Roman"/>
          <w:sz w:val="28"/>
        </w:rPr>
        <w:t xml:space="preserve"> «Номер дерева» - в неё заносятся номера описываемых деревьев.</w:t>
      </w:r>
    </w:p>
    <w:p w:rsidR="00DD6D3A" w:rsidRPr="00DD6D3A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6D3A">
        <w:rPr>
          <w:rFonts w:ascii="Times New Roman" w:hAnsi="Times New Roman" w:cs="Times New Roman"/>
          <w:b/>
          <w:sz w:val="28"/>
        </w:rPr>
        <w:t>Графа 2 «Класс дефолиации»</w:t>
      </w:r>
      <w:r w:rsidRPr="00DD6D3A">
        <w:rPr>
          <w:rFonts w:ascii="Times New Roman" w:hAnsi="Times New Roman" w:cs="Times New Roman"/>
          <w:sz w:val="28"/>
        </w:rPr>
        <w:t xml:space="preserve"> -</w:t>
      </w:r>
      <w:r w:rsidR="00EA332D">
        <w:rPr>
          <w:rFonts w:ascii="Times New Roman" w:hAnsi="Times New Roman" w:cs="Times New Roman"/>
          <w:sz w:val="28"/>
        </w:rPr>
        <w:t xml:space="preserve">  опадение </w:t>
      </w:r>
      <w:proofErr w:type="gramStart"/>
      <w:r w:rsidR="00EA332D">
        <w:rPr>
          <w:rFonts w:ascii="Times New Roman" w:hAnsi="Times New Roman" w:cs="Times New Roman"/>
          <w:sz w:val="28"/>
        </w:rPr>
        <w:t>хвои</w:t>
      </w:r>
      <w:r w:rsidR="00EA332D">
        <w:t>-</w:t>
      </w:r>
      <w:r w:rsidR="00EA332D" w:rsidRPr="00EA332D">
        <w:rPr>
          <w:rFonts w:ascii="Times New Roman" w:hAnsi="Times New Roman" w:cs="Times New Roman"/>
          <w:sz w:val="28"/>
        </w:rPr>
        <w:t>этот</w:t>
      </w:r>
      <w:proofErr w:type="gramEnd"/>
      <w:r w:rsidR="00EA332D" w:rsidRPr="00EA332D">
        <w:rPr>
          <w:rFonts w:ascii="Times New Roman" w:hAnsi="Times New Roman" w:cs="Times New Roman"/>
          <w:sz w:val="28"/>
        </w:rPr>
        <w:t xml:space="preserve"> параметр дерева определяется визуально</w:t>
      </w:r>
      <w:r w:rsidR="00EA332D">
        <w:rPr>
          <w:rFonts w:ascii="Times New Roman" w:hAnsi="Times New Roman" w:cs="Times New Roman"/>
          <w:sz w:val="28"/>
        </w:rPr>
        <w:t>.</w:t>
      </w:r>
    </w:p>
    <w:p w:rsidR="002528A8" w:rsidRDefault="00DD6D3A" w:rsidP="00EA33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6D3A">
        <w:rPr>
          <w:rFonts w:ascii="Times New Roman" w:hAnsi="Times New Roman" w:cs="Times New Roman"/>
          <w:sz w:val="28"/>
        </w:rPr>
        <w:t>Дефолиация (густота кроны</w:t>
      </w:r>
      <w:r w:rsidR="00EA332D">
        <w:rPr>
          <w:rFonts w:ascii="Times New Roman" w:hAnsi="Times New Roman" w:cs="Times New Roman"/>
          <w:sz w:val="28"/>
        </w:rPr>
        <w:t>)</w:t>
      </w:r>
      <w:r w:rsidRPr="00DD6D3A">
        <w:rPr>
          <w:rFonts w:ascii="Times New Roman" w:hAnsi="Times New Roman" w:cs="Times New Roman"/>
          <w:sz w:val="28"/>
        </w:rPr>
        <w:t xml:space="preserve"> оценивается по четырём основным классам, где каждому классу соответствует о</w:t>
      </w:r>
      <w:r w:rsidR="002528A8">
        <w:rPr>
          <w:rFonts w:ascii="Times New Roman" w:hAnsi="Times New Roman" w:cs="Times New Roman"/>
          <w:sz w:val="28"/>
        </w:rPr>
        <w:t>пределённый процент потери хвои</w:t>
      </w:r>
    </w:p>
    <w:p w:rsidR="00DD6D3A" w:rsidRPr="002528A8" w:rsidRDefault="006264DE" w:rsidP="002528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264DE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95" o:spid="_x0000_s1026" type="#_x0000_t202" alt="Описание: Частый горизонтальный" style="position:absolute;left:0;text-align:left;margin-left:0;margin-top:0;width:391.5pt;height:228pt;z-index:251659264;visibility:visible;mso-position-horizontal:left;mso-position-horizontal-relative:page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" o:allowincell="f" fillcolor="#c4bc96 [2414]" strokecolor="#eeece1 [3214]">
            <v:fill color2="#eeece1 [3214]" rotate="t" angle="180" colors="0 #c4bd97;22938f #ddd9c3;1 #eeece1" focus="100%" type="gradient"/>
            <v:shadow on="t" color="black" opacity="24903f" obscured="t" origin=",.5" offset="0,.55556mm"/>
            <v:textbox inset="18pt,18pt,18pt,18pt">
              <w:txbxContent>
                <w:p w:rsid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</w:pPr>
                </w:p>
                <w:p w:rsidR="002528A8" w:rsidRP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0"/>
                    </w:rPr>
                    <w:t xml:space="preserve">Класс дефолиации кроны: </w:t>
                  </w:r>
                </w:p>
                <w:p w:rsidR="002528A8" w:rsidRP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proofErr w:type="gramStart"/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0 - норма (опало &lt; 10% хвои, имеется 4х летняя хвоя</w:t>
                  </w:r>
                  <w:proofErr w:type="gramEnd"/>
                </w:p>
                <w:p w:rsidR="002528A8" w:rsidRP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1</w:t>
                  </w: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ab/>
                    <w:t xml:space="preserve">- слабая (10-25%. 3 х летняя хвоя), </w:t>
                  </w:r>
                </w:p>
                <w:p w:rsidR="002528A8" w:rsidRP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2- средняя (25-60 %, 2 х летняя хвоя),</w:t>
                  </w:r>
                </w:p>
                <w:p w:rsidR="002528A8" w:rsidRPr="002528A8" w:rsidRDefault="002528A8" w:rsidP="002528A8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 xml:space="preserve">   3- сильная (&gt;60%, 1-летняя хвоя).</w:t>
                  </w:r>
                </w:p>
              </w:txbxContent>
            </v:textbox>
            <w10:wrap type="square" anchorx="page" anchory="margin"/>
          </v:shape>
        </w:pict>
      </w:r>
      <w:r w:rsidR="002528A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29075" cy="2876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54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8A8" w:rsidRPr="0067618F" w:rsidRDefault="002528A8" w:rsidP="00DD6D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3 «Класс пожелтения».</w:t>
      </w:r>
      <w:r w:rsidRPr="00EA332D">
        <w:rPr>
          <w:rFonts w:ascii="Times New Roman" w:hAnsi="Times New Roman" w:cs="Times New Roman"/>
          <w:sz w:val="28"/>
        </w:rPr>
        <w:t xml:space="preserve"> Степень потери природной окраски, или «пожелтения» кроны оценивается визуально также по четырём классам. Потеря природной окраски оценивается по следующей шкале: </w:t>
      </w:r>
    </w:p>
    <w:p w:rsidR="00DD6D3A" w:rsidRPr="00EA332D" w:rsidRDefault="00DD6D3A" w:rsidP="00DD6D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- норма (0-10% хвои),  1 -слабое (10-25%), 2- среднее (25-60 %),   3-сильное(&gt;60%). 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4 «Новые шишки».</w:t>
      </w:r>
      <w:r w:rsidRPr="00EA332D">
        <w:rPr>
          <w:rFonts w:ascii="Times New Roman" w:hAnsi="Times New Roman" w:cs="Times New Roman"/>
          <w:sz w:val="28"/>
        </w:rPr>
        <w:t xml:space="preserve"> В данной графе по предлагаемой шкале визуально оценивается количество новых шишек на дереве. Их количество оценивается так же по </w:t>
      </w:r>
      <w:r w:rsidR="002528A8" w:rsidRPr="00EA332D">
        <w:rPr>
          <w:rFonts w:ascii="Times New Roman" w:hAnsi="Times New Roman" w:cs="Times New Roman"/>
          <w:sz w:val="28"/>
        </w:rPr>
        <w:t>3</w:t>
      </w:r>
      <w:r w:rsidRPr="00EA332D">
        <w:rPr>
          <w:rFonts w:ascii="Times New Roman" w:hAnsi="Times New Roman" w:cs="Times New Roman"/>
          <w:sz w:val="28"/>
        </w:rPr>
        <w:t>-х балльной шкале:</w:t>
      </w:r>
    </w:p>
    <w:p w:rsidR="00DD6D3A" w:rsidRPr="00EA332D" w:rsidRDefault="00DD6D3A" w:rsidP="00DD6D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- очень много, </w:t>
      </w:r>
      <w:r w:rsidR="002528A8" w:rsidRPr="00EA332D">
        <w:rPr>
          <w:rFonts w:ascii="Times New Roman" w:hAnsi="Times New Roman" w:cs="Times New Roman"/>
          <w:sz w:val="28"/>
        </w:rPr>
        <w:t xml:space="preserve"> 1</w:t>
      </w:r>
      <w:r w:rsidRPr="00EA332D">
        <w:rPr>
          <w:rFonts w:ascii="Times New Roman" w:hAnsi="Times New Roman" w:cs="Times New Roman"/>
          <w:sz w:val="28"/>
        </w:rPr>
        <w:t xml:space="preserve">- много, </w:t>
      </w:r>
      <w:r w:rsidR="002528A8" w:rsidRPr="00EA332D">
        <w:rPr>
          <w:rFonts w:ascii="Times New Roman" w:hAnsi="Times New Roman" w:cs="Times New Roman"/>
          <w:sz w:val="28"/>
        </w:rPr>
        <w:t>2 -</w:t>
      </w:r>
      <w:r w:rsidRPr="00EA332D">
        <w:rPr>
          <w:rFonts w:ascii="Times New Roman" w:hAnsi="Times New Roman" w:cs="Times New Roman"/>
          <w:sz w:val="28"/>
        </w:rPr>
        <w:t xml:space="preserve"> несколько, </w:t>
      </w:r>
      <w:r w:rsidR="002528A8" w:rsidRPr="00EA332D">
        <w:rPr>
          <w:rFonts w:ascii="Times New Roman" w:hAnsi="Times New Roman" w:cs="Times New Roman"/>
          <w:sz w:val="28"/>
        </w:rPr>
        <w:t xml:space="preserve">3 </w:t>
      </w:r>
      <w:r w:rsidRPr="00EA332D">
        <w:rPr>
          <w:rFonts w:ascii="Times New Roman" w:hAnsi="Times New Roman" w:cs="Times New Roman"/>
          <w:sz w:val="28"/>
        </w:rPr>
        <w:t>– нет</w:t>
      </w:r>
      <w:r w:rsidR="002528A8" w:rsidRPr="00EA332D">
        <w:rPr>
          <w:rFonts w:ascii="Times New Roman" w:hAnsi="Times New Roman" w:cs="Times New Roman"/>
          <w:sz w:val="28"/>
        </w:rPr>
        <w:t xml:space="preserve"> совсем</w:t>
      </w:r>
      <w:r w:rsidRPr="00EA332D">
        <w:rPr>
          <w:rFonts w:ascii="Times New Roman" w:hAnsi="Times New Roman" w:cs="Times New Roman"/>
          <w:sz w:val="28"/>
        </w:rPr>
        <w:t xml:space="preserve">. </w:t>
      </w:r>
    </w:p>
    <w:p w:rsidR="00DD6D3A" w:rsidRPr="00EA332D" w:rsidRDefault="00DD6D3A" w:rsidP="00DD6D3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Новые шишки – это шишки треугольной формы. Этот параметр лучше определять при помощи бинокля.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5 «Старые шишки».</w:t>
      </w:r>
      <w:r w:rsidRPr="00EA332D">
        <w:rPr>
          <w:rFonts w:ascii="Times New Roman" w:hAnsi="Times New Roman" w:cs="Times New Roman"/>
          <w:sz w:val="28"/>
        </w:rPr>
        <w:t xml:space="preserve"> Количество старых шишек определяют по той же шкале, что и количество новых. Старые шишки имеют форму «ёжика», а их подсчёт также ведётся с помощью бинокля.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6 «Прирост верхнего побега».</w:t>
      </w:r>
      <w:r w:rsidRPr="00EA332D">
        <w:rPr>
          <w:rFonts w:ascii="Times New Roman" w:hAnsi="Times New Roman" w:cs="Times New Roman"/>
          <w:sz w:val="28"/>
        </w:rPr>
        <w:t xml:space="preserve"> Для оценки прироста верхушечного побега необходимы данные о среднем приросте данной местности. </w:t>
      </w:r>
    </w:p>
    <w:p w:rsidR="00DD6D3A" w:rsidRPr="00EA332D" w:rsidRDefault="00DD6D3A" w:rsidP="00EA33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Прирост побегов: 0 - очень большой (&gt;15 см), </w:t>
      </w:r>
      <w:r w:rsidR="00EA332D" w:rsidRPr="00EA332D">
        <w:rPr>
          <w:rFonts w:ascii="Times New Roman" w:hAnsi="Times New Roman" w:cs="Times New Roman"/>
          <w:sz w:val="28"/>
        </w:rPr>
        <w:t xml:space="preserve">  1</w:t>
      </w:r>
      <w:r w:rsidRPr="00EA332D">
        <w:rPr>
          <w:rFonts w:ascii="Times New Roman" w:hAnsi="Times New Roman" w:cs="Times New Roman"/>
          <w:sz w:val="28"/>
        </w:rPr>
        <w:t xml:space="preserve">- большой (10-15 см), </w:t>
      </w:r>
      <w:r w:rsidR="00EA332D" w:rsidRPr="00EA332D">
        <w:rPr>
          <w:rFonts w:ascii="Times New Roman" w:hAnsi="Times New Roman" w:cs="Times New Roman"/>
          <w:sz w:val="28"/>
        </w:rPr>
        <w:t xml:space="preserve">  2</w:t>
      </w:r>
      <w:r w:rsidRPr="00EA332D">
        <w:rPr>
          <w:rFonts w:ascii="Times New Roman" w:hAnsi="Times New Roman" w:cs="Times New Roman"/>
          <w:sz w:val="28"/>
        </w:rPr>
        <w:t xml:space="preserve">- средний (5-10 см), </w:t>
      </w:r>
      <w:r w:rsidR="00EA332D" w:rsidRPr="00EA332D">
        <w:rPr>
          <w:rFonts w:ascii="Times New Roman" w:hAnsi="Times New Roman" w:cs="Times New Roman"/>
          <w:sz w:val="28"/>
        </w:rPr>
        <w:t xml:space="preserve"> 3</w:t>
      </w:r>
      <w:r w:rsidRPr="00EA332D">
        <w:rPr>
          <w:rFonts w:ascii="Times New Roman" w:hAnsi="Times New Roman" w:cs="Times New Roman"/>
          <w:sz w:val="28"/>
        </w:rPr>
        <w:t xml:space="preserve">- малый/нет (&lt;5 см). 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7 «Сумма баллов».</w:t>
      </w:r>
      <w:r w:rsidRPr="00EA332D">
        <w:rPr>
          <w:rFonts w:ascii="Times New Roman" w:hAnsi="Times New Roman" w:cs="Times New Roman"/>
          <w:sz w:val="28"/>
        </w:rPr>
        <w:t xml:space="preserve"> В эту графу записывается алгебраическая сумма баллов со 2- по 6 графу.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lastRenderedPageBreak/>
        <w:t>Графа 8 «Общее жизненное состояние»</w:t>
      </w:r>
      <w:r w:rsidRPr="00EA332D">
        <w:rPr>
          <w:rFonts w:ascii="Times New Roman" w:hAnsi="Times New Roman" w:cs="Times New Roman"/>
          <w:sz w:val="28"/>
        </w:rPr>
        <w:t xml:space="preserve"> относится к камеральной обработке материала.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9 «Тип дефолиации».</w:t>
      </w:r>
      <w:r w:rsidRPr="00EA332D">
        <w:rPr>
          <w:rFonts w:ascii="Times New Roman" w:hAnsi="Times New Roman" w:cs="Times New Roman"/>
          <w:sz w:val="28"/>
        </w:rPr>
        <w:t xml:space="preserve"> Определяется по шкале баллов:</w:t>
      </w:r>
    </w:p>
    <w:p w:rsidR="00DD6D3A" w:rsidRPr="00EA332D" w:rsidRDefault="00DD6D3A" w:rsidP="00EA332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–нет, </w:t>
      </w:r>
      <w:r w:rsidR="00EA332D" w:rsidRPr="00EA332D">
        <w:rPr>
          <w:rFonts w:ascii="Times New Roman" w:hAnsi="Times New Roman" w:cs="Times New Roman"/>
          <w:sz w:val="28"/>
        </w:rPr>
        <w:t xml:space="preserve"> 1</w:t>
      </w:r>
      <w:r w:rsidRPr="00EA332D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A332D">
        <w:rPr>
          <w:rFonts w:ascii="Times New Roman" w:hAnsi="Times New Roman" w:cs="Times New Roman"/>
          <w:sz w:val="28"/>
        </w:rPr>
        <w:t>равномерная</w:t>
      </w:r>
      <w:proofErr w:type="gramEnd"/>
      <w:r w:rsidRPr="00EA332D">
        <w:rPr>
          <w:rFonts w:ascii="Times New Roman" w:hAnsi="Times New Roman" w:cs="Times New Roman"/>
          <w:sz w:val="28"/>
        </w:rPr>
        <w:t xml:space="preserve">, </w:t>
      </w:r>
      <w:r w:rsidR="00EA332D" w:rsidRPr="00EA332D">
        <w:rPr>
          <w:rFonts w:ascii="Times New Roman" w:hAnsi="Times New Roman" w:cs="Times New Roman"/>
          <w:sz w:val="28"/>
        </w:rPr>
        <w:t xml:space="preserve"> 2-</w:t>
      </w:r>
      <w:r w:rsidRPr="00EA332D">
        <w:rPr>
          <w:rFonts w:ascii="Times New Roman" w:hAnsi="Times New Roman" w:cs="Times New Roman"/>
          <w:sz w:val="28"/>
        </w:rPr>
        <w:t xml:space="preserve"> от основания кроны, </w:t>
      </w:r>
      <w:r w:rsidR="00EA332D" w:rsidRPr="00EA332D">
        <w:rPr>
          <w:rFonts w:ascii="Times New Roman" w:hAnsi="Times New Roman" w:cs="Times New Roman"/>
          <w:sz w:val="28"/>
        </w:rPr>
        <w:t xml:space="preserve"> 3-</w:t>
      </w:r>
      <w:r w:rsidRPr="00EA332D">
        <w:rPr>
          <w:rFonts w:ascii="Times New Roman" w:hAnsi="Times New Roman" w:cs="Times New Roman"/>
          <w:sz w:val="28"/>
        </w:rPr>
        <w:t xml:space="preserve"> от ствола,</w:t>
      </w:r>
      <w:r w:rsidR="00EA332D" w:rsidRPr="00EA332D">
        <w:rPr>
          <w:rFonts w:ascii="Times New Roman" w:hAnsi="Times New Roman" w:cs="Times New Roman"/>
          <w:sz w:val="28"/>
        </w:rPr>
        <w:t xml:space="preserve"> 4</w:t>
      </w:r>
      <w:r w:rsidRPr="00EA332D">
        <w:rPr>
          <w:rFonts w:ascii="Times New Roman" w:hAnsi="Times New Roman" w:cs="Times New Roman"/>
          <w:sz w:val="28"/>
        </w:rPr>
        <w:t xml:space="preserve">– периферийная, </w:t>
      </w:r>
      <w:r w:rsidR="00EA332D" w:rsidRPr="00EA332D">
        <w:rPr>
          <w:rFonts w:ascii="Times New Roman" w:hAnsi="Times New Roman" w:cs="Times New Roman"/>
          <w:sz w:val="28"/>
        </w:rPr>
        <w:t xml:space="preserve"> 5</w:t>
      </w:r>
      <w:r w:rsidRPr="00EA332D">
        <w:rPr>
          <w:rFonts w:ascii="Times New Roman" w:hAnsi="Times New Roman" w:cs="Times New Roman"/>
          <w:sz w:val="28"/>
        </w:rPr>
        <w:t xml:space="preserve">- вершинная, </w:t>
      </w:r>
    </w:p>
    <w:p w:rsidR="00DD6D3A" w:rsidRPr="00EA332D" w:rsidRDefault="00DD6D3A" w:rsidP="00DD6D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10 «Форма кроны».</w:t>
      </w:r>
      <w:r w:rsidRPr="00EA332D">
        <w:rPr>
          <w:rFonts w:ascii="Times New Roman" w:hAnsi="Times New Roman" w:cs="Times New Roman"/>
          <w:sz w:val="28"/>
        </w:rPr>
        <w:t xml:space="preserve"> Определяется по шкале баллов: </w:t>
      </w:r>
    </w:p>
    <w:p w:rsidR="002528A8" w:rsidRPr="00EA332D" w:rsidRDefault="00DD6D3A" w:rsidP="00EA33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– нормальная,</w:t>
      </w:r>
      <w:r w:rsidR="00EA332D" w:rsidRPr="00EA332D">
        <w:rPr>
          <w:rFonts w:ascii="Times New Roman" w:hAnsi="Times New Roman" w:cs="Times New Roman"/>
          <w:sz w:val="28"/>
        </w:rPr>
        <w:t xml:space="preserve">  1 </w:t>
      </w:r>
      <w:r w:rsidRPr="00EA332D">
        <w:rPr>
          <w:rFonts w:ascii="Times New Roman" w:hAnsi="Times New Roman" w:cs="Times New Roman"/>
          <w:sz w:val="28"/>
        </w:rPr>
        <w:t xml:space="preserve">- овальная, </w:t>
      </w:r>
      <w:r w:rsidR="001E3E14" w:rsidRPr="00EA332D">
        <w:rPr>
          <w:rFonts w:ascii="Times New Roman" w:hAnsi="Times New Roman" w:cs="Times New Roman"/>
          <w:sz w:val="28"/>
        </w:rPr>
        <w:t>2</w:t>
      </w:r>
      <w:r w:rsidRPr="00EA332D">
        <w:rPr>
          <w:rFonts w:ascii="Times New Roman" w:hAnsi="Times New Roman" w:cs="Times New Roman"/>
          <w:sz w:val="28"/>
        </w:rPr>
        <w:t>– шарообразная.</w:t>
      </w:r>
    </w:p>
    <w:p w:rsidR="001E3E14" w:rsidRPr="00EA332D" w:rsidRDefault="001E3E14" w:rsidP="001E3E14">
      <w:pPr>
        <w:rPr>
          <w:rFonts w:ascii="Times New Roman" w:hAnsi="Times New Roman" w:cs="Times New Roman"/>
          <w:b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Оценка данных и представление результатов исследования</w:t>
      </w:r>
    </w:p>
    <w:p w:rsidR="001E3E14" w:rsidRPr="00EA332D" w:rsidRDefault="001E3E14" w:rsidP="001E3E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ab/>
        <w:t>Оценку данных можно проводить двумя способами – по сумме баллов и по классу ОЖС.</w:t>
      </w:r>
    </w:p>
    <w:p w:rsidR="001E3E14" w:rsidRPr="00EA332D" w:rsidRDefault="001E3E14" w:rsidP="001E3E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332D">
        <w:rPr>
          <w:rFonts w:ascii="Times New Roman" w:hAnsi="Times New Roman" w:cs="Times New Roman"/>
          <w:sz w:val="28"/>
        </w:rPr>
        <w:tab/>
      </w:r>
      <w:r w:rsidRPr="00EA332D">
        <w:rPr>
          <w:rFonts w:ascii="Times New Roman" w:hAnsi="Times New Roman" w:cs="Times New Roman"/>
          <w:b/>
          <w:sz w:val="28"/>
        </w:rPr>
        <w:t>Оценка по сумме баллов (графа 7)</w:t>
      </w:r>
    </w:p>
    <w:p w:rsidR="001E3E14" w:rsidRPr="00EA332D" w:rsidRDefault="001E3E14" w:rsidP="001E3E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При определении суммы баллов надо суммировать значения из граф 2 – 6. Это самый прос</w:t>
      </w:r>
      <w:r w:rsidR="00E15D44" w:rsidRPr="00EA332D">
        <w:rPr>
          <w:rFonts w:ascii="Times New Roman" w:hAnsi="Times New Roman" w:cs="Times New Roman"/>
          <w:sz w:val="28"/>
        </w:rPr>
        <w:t xml:space="preserve">той способ обработки материала. </w:t>
      </w:r>
      <w:r w:rsidRPr="00EA332D">
        <w:rPr>
          <w:rFonts w:ascii="Times New Roman" w:hAnsi="Times New Roman" w:cs="Times New Roman"/>
          <w:sz w:val="28"/>
        </w:rPr>
        <w:t>Таким образом</w:t>
      </w:r>
      <w:r w:rsidRPr="00EA332D">
        <w:rPr>
          <w:rFonts w:ascii="Times New Roman" w:hAnsi="Times New Roman" w:cs="Times New Roman"/>
          <w:b/>
          <w:sz w:val="28"/>
        </w:rPr>
        <w:t>, чем больше сумма баллов, тем хуже состояние дерева</w:t>
      </w:r>
      <w:r w:rsidRPr="00EA332D">
        <w:rPr>
          <w:rFonts w:ascii="Times New Roman" w:hAnsi="Times New Roman" w:cs="Times New Roman"/>
          <w:sz w:val="28"/>
        </w:rPr>
        <w:t xml:space="preserve">. Если сумма составляет 0 – 5 баллов, то данное дерево является здоровым и весьма жизнеспособным. </w:t>
      </w:r>
      <w:r w:rsidRPr="00EA332D">
        <w:rPr>
          <w:rFonts w:ascii="Times New Roman" w:hAnsi="Times New Roman" w:cs="Times New Roman"/>
          <w:b/>
          <w:sz w:val="28"/>
        </w:rPr>
        <w:t>Чем меньше средний балл деревьев на площадке, тем лучше жизненное состояние деревьев.</w:t>
      </w:r>
    </w:p>
    <w:p w:rsidR="001E3E14" w:rsidRPr="0067618F" w:rsidRDefault="006264DE" w:rsidP="0067618F">
      <w:pPr>
        <w:rPr>
          <w:rFonts w:ascii="Times New Roman" w:hAnsi="Times New Roman" w:cs="Times New Roman"/>
          <w:b/>
          <w:sz w:val="28"/>
        </w:rPr>
      </w:pPr>
      <w:r w:rsidRPr="006264DE">
        <w:rPr>
          <w:rFonts w:ascii="Times New Roman" w:hAnsi="Times New Roman" w:cs="Times New Roman"/>
          <w:b/>
          <w:noProof/>
          <w:sz w:val="28"/>
          <w:szCs w:val="56"/>
          <w:lang w:eastAsia="ru-RU"/>
        </w:rPr>
        <w:pict>
          <v:rect id="Автофигура 14" o:spid="_x0000_s1027" style="position:absolute;margin-left:555.9pt;margin-top:0;width:323.55pt;height:222pt;z-index:251661312;visibility:visible;mso-wrap-distance-left:36pt;mso-position-horizontal:right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" o:allowincell="f" filled="f" stroked="f" strokeweight="1.25pt">
            <v:textbox inset=",7.2pt,,7.2pt">
              <w:txbxContent>
                <w:p w:rsidR="001E3E14" w:rsidRPr="00E15D44" w:rsidRDefault="00E15D44">
                  <w:pPr>
                    <w:pStyle w:val="1"/>
                    <w:pBdr>
                      <w:left w:val="single" w:sz="6" w:space="9" w:color="4F81BD" w:themeColor="accent1"/>
                    </w:pBdr>
                    <w:spacing w:before="0" w:after="240"/>
                    <w:rPr>
                      <w:color w:val="auto"/>
                    </w:rPr>
                  </w:pPr>
                  <w:r w:rsidRPr="00E15D44">
                    <w:rPr>
                      <w:color w:val="auto"/>
                    </w:rPr>
                    <w:t>Определение  ОЖС</w:t>
                  </w:r>
                </w:p>
                <w:p w:rsidR="001E3E14" w:rsidRPr="001E3E14" w:rsidRDefault="001E3E14" w:rsidP="001E3E14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E3E1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 клетке на пересечении «Класса дефолиации», взятого из 2 столбца бланка и «Класса пожелтения», взятого из 3 столбца бланка, нашл</w:t>
                  </w:r>
                  <w:r w:rsidR="00EA332D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</w:t>
                  </w:r>
                  <w:r w:rsidRPr="001E3E1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класс ОЖС (от 0 до 3) для каждого дерева площадки.</w:t>
                  </w:r>
                </w:p>
                <w:p w:rsidR="001E3E14" w:rsidRDefault="001E3E14" w:rsidP="001E3E14">
                  <w:pPr>
                    <w:pBdr>
                      <w:left w:val="single" w:sz="6" w:space="9" w:color="4F81BD" w:themeColor="accent1"/>
                    </w:pBdr>
                    <w:spacing w:after="0" w:line="240" w:lineRule="auto"/>
                    <w:rPr>
                      <w:color w:val="1F497D" w:themeColor="text2"/>
                      <w:sz w:val="24"/>
                      <w:szCs w:val="24"/>
                    </w:rPr>
                  </w:pPr>
                  <w:r w:rsidRPr="001E3E1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Каждому классу ОЖС соответствует среднестатистическая оценка количества лет до полного отмирания дерева. Нулевой класс ОЖС соответствует сроку более 20 лет, 1 класс – 10-20 лет, 2 класс – 3-9 лет, 3-й класс – менее 3-х лет.</w:t>
                  </w:r>
                </w:p>
              </w:txbxContent>
            </v:textbox>
            <w10:wrap type="square" anchorx="margin" anchory="margin"/>
          </v:rect>
        </w:pict>
      </w:r>
      <w:r w:rsidR="001E3E14" w:rsidRPr="00EA332D">
        <w:rPr>
          <w:rFonts w:ascii="Times New Roman" w:hAnsi="Times New Roman" w:cs="Times New Roman"/>
          <w:b/>
          <w:sz w:val="28"/>
        </w:rPr>
        <w:t>Определение класса ОЖС (графа 8)</w:t>
      </w:r>
      <w:r w:rsidR="00E15D44" w:rsidRPr="00EA332D">
        <w:rPr>
          <w:rFonts w:ascii="Times New Roman" w:hAnsi="Times New Roman" w:cs="Times New Roman"/>
          <w:b/>
          <w:sz w:val="28"/>
        </w:rPr>
        <w:t xml:space="preserve"> -</w:t>
      </w:r>
      <w:r w:rsidR="001E3E14" w:rsidRPr="00EA332D">
        <w:rPr>
          <w:rFonts w:ascii="Times New Roman" w:hAnsi="Times New Roman" w:cs="Times New Roman"/>
          <w:sz w:val="28"/>
        </w:rPr>
        <w:t xml:space="preserve"> по таблице</w:t>
      </w:r>
      <w:r w:rsidR="00E15D44" w:rsidRPr="00EA332D">
        <w:rPr>
          <w:rFonts w:ascii="Times New Roman" w:hAnsi="Times New Roman" w:cs="Times New Roman"/>
          <w:sz w:val="28"/>
        </w:rPr>
        <w:t xml:space="preserve"> ОЖС (</w:t>
      </w:r>
      <w:r w:rsidR="001E3E14" w:rsidRPr="00EA332D">
        <w:rPr>
          <w:rFonts w:ascii="Times New Roman" w:hAnsi="Times New Roman" w:cs="Times New Roman"/>
          <w:sz w:val="28"/>
        </w:rPr>
        <w:t>общее жизненное состояние</w:t>
      </w:r>
      <w:r w:rsidR="00E15D44" w:rsidRPr="00EA332D">
        <w:rPr>
          <w:rFonts w:ascii="Times New Roman" w:hAnsi="Times New Roman" w:cs="Times New Roman"/>
          <w:sz w:val="28"/>
        </w:rPr>
        <w:t>)</w:t>
      </w:r>
      <w:r w:rsidR="001E3E14" w:rsidRPr="00EA332D">
        <w:rPr>
          <w:rFonts w:ascii="Times New Roman" w:hAnsi="Times New Roman" w:cs="Times New Roman"/>
          <w:sz w:val="28"/>
        </w:rPr>
        <w:t xml:space="preserve"> всех деревьев по комбинации класса дефолиации и класса пожелтения хвои и внесла цифровые данные в графу 8 бланка.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1764"/>
        <w:gridCol w:w="1512"/>
        <w:gridCol w:w="1277"/>
      </w:tblGrid>
      <w:tr w:rsidR="001E3E14" w:rsidRPr="001E3E14" w:rsidTr="001E3E14">
        <w:trPr>
          <w:trHeight w:val="418"/>
        </w:trPr>
        <w:tc>
          <w:tcPr>
            <w:tcW w:w="1357" w:type="dxa"/>
            <w:vMerge w:val="restart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дефолиации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пожелтения</w:t>
            </w:r>
          </w:p>
        </w:tc>
      </w:tr>
      <w:tr w:rsidR="001E3E14" w:rsidRPr="001E3E14" w:rsidTr="001E3E14">
        <w:trPr>
          <w:trHeight w:val="143"/>
        </w:trPr>
        <w:tc>
          <w:tcPr>
            <w:tcW w:w="1357" w:type="dxa"/>
            <w:vMerge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 и 1</w:t>
            </w:r>
          </w:p>
        </w:tc>
        <w:tc>
          <w:tcPr>
            <w:tcW w:w="1512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E3E14" w:rsidRPr="001E3E14" w:rsidTr="001E3E14">
        <w:trPr>
          <w:trHeight w:val="143"/>
        </w:trPr>
        <w:tc>
          <w:tcPr>
            <w:tcW w:w="1357" w:type="dxa"/>
            <w:vMerge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  <w:gridSpan w:val="3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общего жизненного состояния (ОЖС)</w:t>
            </w:r>
          </w:p>
        </w:tc>
      </w:tr>
      <w:tr w:rsidR="001E3E14" w:rsidRPr="001E3E14" w:rsidTr="001E3E14">
        <w:trPr>
          <w:trHeight w:val="403"/>
        </w:trPr>
        <w:tc>
          <w:tcPr>
            <w:tcW w:w="135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1E3E14" w:rsidRPr="001E3E14" w:rsidTr="001E3E14">
        <w:trPr>
          <w:trHeight w:val="418"/>
        </w:trPr>
        <w:tc>
          <w:tcPr>
            <w:tcW w:w="135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1E3E14" w:rsidRPr="001E3E14" w:rsidTr="001E3E14">
        <w:trPr>
          <w:trHeight w:val="403"/>
        </w:trPr>
        <w:tc>
          <w:tcPr>
            <w:tcW w:w="135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E3E14" w:rsidRPr="001E3E14" w:rsidTr="001E3E14">
        <w:trPr>
          <w:trHeight w:val="418"/>
        </w:trPr>
        <w:tc>
          <w:tcPr>
            <w:tcW w:w="135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E3E14" w:rsidRPr="001E3E14" w:rsidRDefault="001E3E14" w:rsidP="001E3E1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</w:tbl>
    <w:p w:rsidR="00F75AA5" w:rsidRPr="00432BEA" w:rsidRDefault="00F75AA5" w:rsidP="00500F5A">
      <w:pPr>
        <w:tabs>
          <w:tab w:val="left" w:pos="3960"/>
          <w:tab w:val="left" w:pos="526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F75AA5" w:rsidRPr="00432BEA" w:rsidSect="00AA7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CA1"/>
    <w:multiLevelType w:val="hybridMultilevel"/>
    <w:tmpl w:val="635ADD9E"/>
    <w:lvl w:ilvl="0" w:tplc="AB266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75C2"/>
    <w:multiLevelType w:val="hybridMultilevel"/>
    <w:tmpl w:val="562C34AA"/>
    <w:lvl w:ilvl="0" w:tplc="E902A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C92"/>
    <w:multiLevelType w:val="hybridMultilevel"/>
    <w:tmpl w:val="60367C02"/>
    <w:lvl w:ilvl="0" w:tplc="838ACA52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5619AC"/>
    <w:multiLevelType w:val="hybridMultilevel"/>
    <w:tmpl w:val="D99499A8"/>
    <w:lvl w:ilvl="0" w:tplc="1D78CE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B75FC"/>
    <w:multiLevelType w:val="hybridMultilevel"/>
    <w:tmpl w:val="8168EBE6"/>
    <w:lvl w:ilvl="0" w:tplc="90B84716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9A42E32"/>
    <w:multiLevelType w:val="hybridMultilevel"/>
    <w:tmpl w:val="42E6CAC8"/>
    <w:lvl w:ilvl="0" w:tplc="A5541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D33E1"/>
    <w:multiLevelType w:val="hybridMultilevel"/>
    <w:tmpl w:val="BAF278CC"/>
    <w:lvl w:ilvl="0" w:tplc="78D4DB6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1C"/>
    <w:rsid w:val="00056358"/>
    <w:rsid w:val="00145E49"/>
    <w:rsid w:val="001E3E14"/>
    <w:rsid w:val="002528A8"/>
    <w:rsid w:val="003847D9"/>
    <w:rsid w:val="00432BEA"/>
    <w:rsid w:val="00477F5E"/>
    <w:rsid w:val="00500F5A"/>
    <w:rsid w:val="006264DE"/>
    <w:rsid w:val="00626A7B"/>
    <w:rsid w:val="0067618F"/>
    <w:rsid w:val="00AA741C"/>
    <w:rsid w:val="00BF2E23"/>
    <w:rsid w:val="00DD6D3A"/>
    <w:rsid w:val="00E15D44"/>
    <w:rsid w:val="00EA332D"/>
    <w:rsid w:val="00F75AA5"/>
    <w:rsid w:val="00FC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1C"/>
  </w:style>
  <w:style w:type="paragraph" w:styleId="1">
    <w:name w:val="heading 1"/>
    <w:basedOn w:val="a"/>
    <w:next w:val="a"/>
    <w:link w:val="10"/>
    <w:uiPriority w:val="9"/>
    <w:qFormat/>
    <w:rsid w:val="001E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1C"/>
  </w:style>
  <w:style w:type="paragraph" w:styleId="1">
    <w:name w:val="heading 1"/>
    <w:basedOn w:val="a"/>
    <w:next w:val="a"/>
    <w:link w:val="10"/>
    <w:uiPriority w:val="9"/>
    <w:qFormat/>
    <w:rsid w:val="001E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14</cp:revision>
  <cp:lastPrinted>2017-12-14T12:04:00Z</cp:lastPrinted>
  <dcterms:created xsi:type="dcterms:W3CDTF">2017-11-28T02:30:00Z</dcterms:created>
  <dcterms:modified xsi:type="dcterms:W3CDTF">2017-12-14T12:06:00Z</dcterms:modified>
</cp:coreProperties>
</file>