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DC" w:rsidRDefault="00EE54BE" w:rsidP="00F566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343434"/>
          <w:sz w:val="28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color w:val="343434"/>
          <w:sz w:val="32"/>
          <w:szCs w:val="33"/>
          <w:lang w:eastAsia="ru-RU"/>
        </w:rPr>
        <w:t xml:space="preserve"> </w:t>
      </w:r>
      <w:bookmarkStart w:id="0" w:name="_GoBack"/>
      <w:bookmarkEnd w:id="0"/>
      <w:r w:rsidR="00F566BB" w:rsidRPr="00F566BB">
        <w:rPr>
          <w:rFonts w:ascii="Times New Roman" w:eastAsia="Times New Roman" w:hAnsi="Times New Roman" w:cs="Times New Roman"/>
          <w:b/>
          <w:color w:val="343434"/>
          <w:sz w:val="32"/>
          <w:szCs w:val="33"/>
          <w:lang w:eastAsia="ru-RU"/>
        </w:rPr>
        <w:t>1.</w:t>
      </w:r>
      <w:r w:rsidR="000B29DC" w:rsidRPr="00901150">
        <w:rPr>
          <w:rFonts w:ascii="Times New Roman" w:eastAsia="Times New Roman" w:hAnsi="Times New Roman" w:cs="Times New Roman"/>
          <w:b/>
          <w:color w:val="343434"/>
          <w:sz w:val="28"/>
          <w:szCs w:val="33"/>
          <w:lang w:eastAsia="ru-RU"/>
        </w:rPr>
        <w:t>ТЕМА</w:t>
      </w:r>
      <w:r w:rsidR="000B29DC" w:rsidRPr="00901150">
        <w:rPr>
          <w:rFonts w:ascii="Times New Roman" w:eastAsia="Times New Roman" w:hAnsi="Times New Roman" w:cs="Times New Roman"/>
          <w:color w:val="343434"/>
          <w:sz w:val="28"/>
          <w:szCs w:val="33"/>
          <w:lang w:eastAsia="ru-RU"/>
        </w:rPr>
        <w:t>:</w:t>
      </w:r>
      <w:r w:rsidR="00F566BB" w:rsidRPr="00901150">
        <w:rPr>
          <w:rFonts w:ascii="Times New Roman" w:eastAsia="Times New Roman" w:hAnsi="Times New Roman" w:cs="Times New Roman"/>
          <w:color w:val="343434"/>
          <w:sz w:val="28"/>
          <w:szCs w:val="33"/>
          <w:lang w:eastAsia="ru-RU"/>
        </w:rPr>
        <w:t xml:space="preserve"> </w:t>
      </w:r>
      <w:r w:rsidR="000B29DC" w:rsidRPr="00901150">
        <w:rPr>
          <w:rFonts w:ascii="Times New Roman" w:eastAsia="Times New Roman" w:hAnsi="Times New Roman" w:cs="Times New Roman"/>
          <w:b/>
          <w:color w:val="343434"/>
          <w:sz w:val="28"/>
          <w:szCs w:val="33"/>
          <w:lang w:eastAsia="ru-RU"/>
        </w:rPr>
        <w:t>ИЗУЧЕНИЕ ВЛИЯНИЯ ВОДЫ ИЗ РАЗНЫХ ИСТОЧНИКОВ НА РОСТ И РАЗВИТИЕ РАСТЕНИЙ</w:t>
      </w:r>
    </w:p>
    <w:p w:rsidR="00901150" w:rsidRPr="00901150" w:rsidRDefault="00901150" w:rsidP="00F566BB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343434"/>
          <w:sz w:val="28"/>
          <w:szCs w:val="33"/>
          <w:lang w:eastAsia="ru-RU"/>
        </w:rPr>
      </w:pPr>
    </w:p>
    <w:p w:rsidR="000B29DC" w:rsidRPr="000B29DC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b/>
          <w:sz w:val="28"/>
          <w:szCs w:val="28"/>
        </w:rPr>
        <w:t>Цель:</w:t>
      </w:r>
      <w:r w:rsidRPr="000B29DC">
        <w:rPr>
          <w:rFonts w:ascii="Times New Roman" w:hAnsi="Times New Roman" w:cs="Times New Roman"/>
          <w:sz w:val="28"/>
          <w:szCs w:val="28"/>
        </w:rPr>
        <w:t xml:space="preserve"> установить степень влияния воды из разных источников на рост и развитие растений, на примере зеленого гороха.</w:t>
      </w:r>
    </w:p>
    <w:p w:rsidR="000B29DC" w:rsidRPr="000B29DC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Pr="000B29DC">
        <w:rPr>
          <w:rFonts w:ascii="Times New Roman" w:hAnsi="Times New Roman" w:cs="Times New Roman"/>
          <w:sz w:val="28"/>
          <w:szCs w:val="28"/>
        </w:rPr>
        <w:t>:</w:t>
      </w:r>
    </w:p>
    <w:p w:rsidR="000B29DC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• изучить и проанализировать литературные источники о составе и свойствах различных видов воды;</w:t>
      </w:r>
    </w:p>
    <w:p w:rsidR="000B29DC" w:rsidRPr="000B29DC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• провести исследование проб воды, взятых из разных источников, используя методики химического и органолептического исследования;</w:t>
      </w:r>
    </w:p>
    <w:p w:rsidR="000B29DC" w:rsidRPr="000B29DC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• заложить опыты с использованием зеленого гороха и проб воды, взятых из разных источников;</w:t>
      </w:r>
    </w:p>
    <w:p w:rsidR="000B29DC" w:rsidRPr="000B29DC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• провести эксперимент, наглядно показывающий рост и развитие зеленого гороха при использовании воды из разных источников;</w:t>
      </w:r>
    </w:p>
    <w:p w:rsidR="00BF42D6" w:rsidRDefault="000B29DC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29DC">
        <w:rPr>
          <w:rFonts w:ascii="Times New Roman" w:hAnsi="Times New Roman" w:cs="Times New Roman"/>
          <w:sz w:val="28"/>
          <w:szCs w:val="28"/>
        </w:rPr>
        <w:t>• составить рекомендации, проанали</w:t>
      </w:r>
      <w:r w:rsidR="00F566BB">
        <w:rPr>
          <w:rFonts w:ascii="Times New Roman" w:hAnsi="Times New Roman" w:cs="Times New Roman"/>
          <w:sz w:val="28"/>
          <w:szCs w:val="28"/>
        </w:rPr>
        <w:t>зировав результаты исследования</w:t>
      </w:r>
    </w:p>
    <w:p w:rsidR="00901150" w:rsidRPr="00F566BB" w:rsidRDefault="00901150" w:rsidP="00F566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42D6" w:rsidRPr="00F566BB" w:rsidRDefault="00F566BB" w:rsidP="00BF42D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BF42D6" w:rsidRPr="00BF42D6">
        <w:rPr>
          <w:rFonts w:ascii="Times New Roman" w:hAnsi="Times New Roman" w:cs="Times New Roman"/>
          <w:b/>
          <w:bCs/>
          <w:sz w:val="28"/>
          <w:szCs w:val="28"/>
        </w:rPr>
        <w:t>ТЕМА: «Исследование качества  воды, которую мы пьём»</w:t>
      </w:r>
    </w:p>
    <w:p w:rsidR="00BF42D6" w:rsidRPr="00BF42D6" w:rsidRDefault="00BF42D6" w:rsidP="00BF42D6">
      <w:pPr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b/>
          <w:sz w:val="28"/>
        </w:rPr>
        <w:t>Цель:</w:t>
      </w:r>
      <w:r w:rsidRPr="00BF42D6">
        <w:rPr>
          <w:rFonts w:ascii="Times New Roman" w:hAnsi="Times New Roman" w:cs="Times New Roman"/>
          <w:sz w:val="28"/>
        </w:rPr>
        <w:t xml:space="preserve"> изучение органолептических и химических свойств питьевой воды.</w:t>
      </w:r>
    </w:p>
    <w:p w:rsidR="00BF42D6" w:rsidRPr="00BF42D6" w:rsidRDefault="00BF42D6" w:rsidP="00BF42D6">
      <w:pPr>
        <w:rPr>
          <w:rFonts w:ascii="Times New Roman" w:hAnsi="Times New Roman" w:cs="Times New Roman"/>
          <w:b/>
          <w:sz w:val="28"/>
        </w:rPr>
      </w:pPr>
      <w:r w:rsidRPr="00BF42D6">
        <w:rPr>
          <w:rFonts w:ascii="Times New Roman" w:hAnsi="Times New Roman" w:cs="Times New Roman"/>
          <w:b/>
          <w:sz w:val="28"/>
        </w:rPr>
        <w:t>Задачи:</w:t>
      </w:r>
    </w:p>
    <w:p w:rsidR="00BF42D6" w:rsidRPr="00BF42D6" w:rsidRDefault="00BF42D6" w:rsidP="00BF42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sz w:val="28"/>
        </w:rPr>
        <w:t>Изучить в интернете литературу о пресной питьевой воде.</w:t>
      </w:r>
      <w:r w:rsidRPr="00BF42D6">
        <w:rPr>
          <w:rFonts w:ascii="Times New Roman" w:hAnsi="Times New Roman" w:cs="Times New Roman"/>
          <w:sz w:val="28"/>
          <w:szCs w:val="28"/>
        </w:rPr>
        <w:t xml:space="preserve"> </w:t>
      </w:r>
      <w:r w:rsidRPr="00BF42D6">
        <w:rPr>
          <w:rFonts w:ascii="Times New Roman" w:hAnsi="Times New Roman" w:cs="Times New Roman"/>
          <w:sz w:val="28"/>
        </w:rPr>
        <w:t>Требования и нормативы к питьевой воде.</w:t>
      </w:r>
    </w:p>
    <w:p w:rsidR="00BF42D6" w:rsidRPr="00BF42D6" w:rsidRDefault="00BF42D6" w:rsidP="00BF42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sz w:val="28"/>
        </w:rPr>
        <w:t>Овладеть методами анализа воды.</w:t>
      </w:r>
    </w:p>
    <w:p w:rsidR="00BF42D6" w:rsidRPr="00BF42D6" w:rsidRDefault="00BF42D6" w:rsidP="00BF42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sz w:val="28"/>
        </w:rPr>
        <w:t>Освоить навыки ведения экспериментальных наблюдений.</w:t>
      </w:r>
    </w:p>
    <w:p w:rsidR="00BF42D6" w:rsidRPr="00BF42D6" w:rsidRDefault="00BF42D6" w:rsidP="00BF42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sz w:val="28"/>
        </w:rPr>
        <w:t>Научиться анализировать полученные данные и делать выводы.</w:t>
      </w:r>
    </w:p>
    <w:p w:rsidR="00BF42D6" w:rsidRDefault="00BF42D6" w:rsidP="00F566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b/>
          <w:sz w:val="28"/>
        </w:rPr>
        <w:t>Объект исследования</w:t>
      </w:r>
      <w:r w:rsidRPr="00BF42D6">
        <w:rPr>
          <w:rFonts w:ascii="Times New Roman" w:hAnsi="Times New Roman" w:cs="Times New Roman"/>
          <w:sz w:val="28"/>
        </w:rPr>
        <w:t>: водопроводная, колодезная и бутилированная вода, которую я и моя семья употребляем каждый день.</w:t>
      </w:r>
    </w:p>
    <w:p w:rsidR="00901150" w:rsidRDefault="00901150" w:rsidP="00F566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42D6" w:rsidRPr="00BF42D6" w:rsidRDefault="00F566BB" w:rsidP="0026031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3.</w:t>
      </w:r>
      <w:r w:rsidR="00BF42D6">
        <w:rPr>
          <w:rFonts w:ascii="Times New Roman" w:hAnsi="Times New Roman" w:cs="Times New Roman"/>
          <w:b/>
          <w:bCs/>
          <w:sz w:val="28"/>
        </w:rPr>
        <w:t xml:space="preserve">ТЕМА: </w:t>
      </w:r>
      <w:r w:rsidR="00BF42D6" w:rsidRPr="00BF42D6">
        <w:rPr>
          <w:rFonts w:ascii="Times New Roman" w:hAnsi="Times New Roman" w:cs="Times New Roman"/>
          <w:b/>
          <w:bCs/>
          <w:sz w:val="28"/>
        </w:rPr>
        <w:t xml:space="preserve">Определение экологического качества воды с помощью водных растений </w:t>
      </w:r>
    </w:p>
    <w:p w:rsidR="00BF42D6" w:rsidRDefault="00F566BB" w:rsidP="00BF42D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4.</w:t>
      </w:r>
      <w:r w:rsidR="00BF42D6">
        <w:rPr>
          <w:rFonts w:ascii="Times New Roman" w:hAnsi="Times New Roman" w:cs="Times New Roman"/>
          <w:b/>
          <w:bCs/>
          <w:sz w:val="28"/>
        </w:rPr>
        <w:t xml:space="preserve">ТЕМА: </w:t>
      </w:r>
      <w:r w:rsidR="00BF42D6" w:rsidRPr="00BF42D6">
        <w:rPr>
          <w:rFonts w:ascii="Times New Roman" w:hAnsi="Times New Roman" w:cs="Times New Roman"/>
          <w:b/>
          <w:bCs/>
          <w:sz w:val="28"/>
        </w:rPr>
        <w:t xml:space="preserve">Изучение качества воды в колодцах </w:t>
      </w:r>
      <w:r w:rsidR="00BF42D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территории ....</w:t>
      </w:r>
    </w:p>
    <w:p w:rsidR="00F566BB" w:rsidRDefault="00F566BB" w:rsidP="00BF42D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BF42D6" w:rsidRPr="00F566BB">
        <w:rPr>
          <w:rFonts w:ascii="Times New Roman" w:hAnsi="Times New Roman" w:cs="Times New Roman"/>
          <w:b/>
          <w:sz w:val="28"/>
        </w:rPr>
        <w:t>ТЕМА</w:t>
      </w:r>
      <w:r w:rsidR="00BF42D6">
        <w:rPr>
          <w:rFonts w:ascii="Times New Roman" w:hAnsi="Times New Roman" w:cs="Times New Roman"/>
          <w:sz w:val="28"/>
        </w:rPr>
        <w:t>:</w:t>
      </w:r>
      <w:r w:rsidR="00BF42D6" w:rsidRPr="00BF42D6">
        <w:rPr>
          <w:rFonts w:ascii="Times New Roman" w:hAnsi="Times New Roman" w:cs="Times New Roman"/>
          <w:b/>
          <w:sz w:val="28"/>
        </w:rPr>
        <w:t xml:space="preserve"> </w:t>
      </w:r>
      <w:r w:rsidR="00BF42D6">
        <w:rPr>
          <w:rFonts w:ascii="Times New Roman" w:hAnsi="Times New Roman" w:cs="Times New Roman"/>
          <w:b/>
          <w:sz w:val="28"/>
        </w:rPr>
        <w:t>О</w:t>
      </w:r>
      <w:r w:rsidR="00BF42D6" w:rsidRPr="00BF42D6">
        <w:rPr>
          <w:rFonts w:ascii="Times New Roman" w:hAnsi="Times New Roman" w:cs="Times New Roman"/>
          <w:b/>
          <w:sz w:val="28"/>
        </w:rPr>
        <w:t>ценк</w:t>
      </w:r>
      <w:r w:rsidR="00BF42D6">
        <w:rPr>
          <w:rFonts w:ascii="Times New Roman" w:hAnsi="Times New Roman" w:cs="Times New Roman"/>
          <w:b/>
          <w:sz w:val="28"/>
        </w:rPr>
        <w:t>а</w:t>
      </w:r>
      <w:r w:rsidR="00BF42D6" w:rsidRPr="00BF42D6">
        <w:rPr>
          <w:rFonts w:ascii="Times New Roman" w:hAnsi="Times New Roman" w:cs="Times New Roman"/>
          <w:b/>
          <w:sz w:val="28"/>
        </w:rPr>
        <w:t xml:space="preserve"> экологического состояния малых рек.</w:t>
      </w:r>
    </w:p>
    <w:p w:rsidR="00260312" w:rsidRPr="00260312" w:rsidRDefault="00260312" w:rsidP="00260312">
      <w:pPr>
        <w:spacing w:line="240" w:lineRule="auto"/>
        <w:rPr>
          <w:rFonts w:ascii="Times New Roman" w:hAnsi="Times New Roman" w:cs="Times New Roman"/>
          <w:bCs/>
          <w:sz w:val="28"/>
        </w:rPr>
      </w:pPr>
      <w:r w:rsidRPr="00260312">
        <w:rPr>
          <w:rFonts w:ascii="Times New Roman" w:hAnsi="Times New Roman" w:cs="Times New Roman"/>
          <w:b/>
          <w:bCs/>
          <w:i/>
          <w:iCs/>
          <w:sz w:val="28"/>
        </w:rPr>
        <w:t>Гипотеза:</w:t>
      </w:r>
      <w:r w:rsidRPr="00260312">
        <w:rPr>
          <w:rFonts w:ascii="Times New Roman" w:hAnsi="Times New Roman" w:cs="Times New Roman"/>
          <w:bCs/>
          <w:i/>
          <w:iCs/>
          <w:sz w:val="28"/>
        </w:rPr>
        <w:t> </w:t>
      </w:r>
      <w:r w:rsidRPr="00260312">
        <w:rPr>
          <w:rFonts w:ascii="Times New Roman" w:hAnsi="Times New Roman" w:cs="Times New Roman"/>
          <w:bCs/>
          <w:sz w:val="28"/>
        </w:rPr>
        <w:t xml:space="preserve">Доминирование антропогенного фактора над </w:t>
      </w:r>
      <w:proofErr w:type="gramStart"/>
      <w:r w:rsidRPr="00260312">
        <w:rPr>
          <w:rFonts w:ascii="Times New Roman" w:hAnsi="Times New Roman" w:cs="Times New Roman"/>
          <w:bCs/>
          <w:sz w:val="28"/>
        </w:rPr>
        <w:t>природным</w:t>
      </w:r>
      <w:proofErr w:type="gramEnd"/>
      <w:r w:rsidRPr="00260312">
        <w:rPr>
          <w:rFonts w:ascii="Times New Roman" w:hAnsi="Times New Roman" w:cs="Times New Roman"/>
          <w:bCs/>
          <w:sz w:val="28"/>
        </w:rPr>
        <w:t xml:space="preserve">, </w:t>
      </w:r>
    </w:p>
    <w:p w:rsidR="00260312" w:rsidRPr="00260312" w:rsidRDefault="00260312" w:rsidP="00260312">
      <w:pPr>
        <w:spacing w:line="240" w:lineRule="auto"/>
        <w:rPr>
          <w:rFonts w:ascii="Times New Roman" w:hAnsi="Times New Roman" w:cs="Times New Roman"/>
          <w:sz w:val="28"/>
        </w:rPr>
      </w:pPr>
      <w:r w:rsidRPr="00260312">
        <w:rPr>
          <w:rFonts w:ascii="Times New Roman" w:hAnsi="Times New Roman" w:cs="Times New Roman"/>
          <w:bCs/>
          <w:sz w:val="28"/>
        </w:rPr>
        <w:t>как причины деградации малых рек</w:t>
      </w:r>
      <w:r>
        <w:rPr>
          <w:rFonts w:ascii="Times New Roman" w:hAnsi="Times New Roman" w:cs="Times New Roman"/>
          <w:sz w:val="28"/>
        </w:rPr>
        <w:br/>
      </w:r>
      <w:r w:rsidRPr="00260312">
        <w:rPr>
          <w:rFonts w:ascii="Times New Roman" w:hAnsi="Times New Roman" w:cs="Times New Roman"/>
          <w:sz w:val="28"/>
        </w:rPr>
        <w:br/>
      </w:r>
      <w:r w:rsidRPr="00260312">
        <w:rPr>
          <w:rFonts w:ascii="Times New Roman" w:hAnsi="Times New Roman" w:cs="Times New Roman"/>
          <w:b/>
          <w:bCs/>
          <w:i/>
          <w:iCs/>
          <w:sz w:val="28"/>
        </w:rPr>
        <w:t>Цель:</w:t>
      </w:r>
      <w:r w:rsidRPr="00260312">
        <w:rPr>
          <w:rFonts w:ascii="Times New Roman" w:hAnsi="Times New Roman" w:cs="Times New Roman"/>
          <w:bCs/>
          <w:i/>
          <w:iCs/>
          <w:sz w:val="28"/>
        </w:rPr>
        <w:t> </w:t>
      </w:r>
      <w:r w:rsidRPr="00260312">
        <w:rPr>
          <w:rFonts w:ascii="Times New Roman" w:hAnsi="Times New Roman" w:cs="Times New Roman"/>
          <w:sz w:val="28"/>
        </w:rPr>
        <w:t>Выявить проблемы экологического состо</w:t>
      </w:r>
      <w:r>
        <w:rPr>
          <w:rFonts w:ascii="Times New Roman" w:hAnsi="Times New Roman" w:cs="Times New Roman"/>
          <w:sz w:val="28"/>
        </w:rPr>
        <w:t xml:space="preserve">яния водных экосистем в районе   </w:t>
      </w:r>
      <w:r w:rsidRPr="00260312">
        <w:rPr>
          <w:rFonts w:ascii="Times New Roman" w:hAnsi="Times New Roman" w:cs="Times New Roman"/>
          <w:sz w:val="28"/>
        </w:rPr>
        <w:t>проживания</w:t>
      </w:r>
    </w:p>
    <w:p w:rsidR="00BF42D6" w:rsidRDefault="00BF42D6" w:rsidP="00BF42D6">
      <w:pPr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sz w:val="28"/>
        </w:rPr>
        <w:t xml:space="preserve">Практическое руководство по </w:t>
      </w:r>
      <w:r w:rsidRPr="00BF42D6">
        <w:rPr>
          <w:rFonts w:ascii="Times New Roman" w:hAnsi="Times New Roman" w:cs="Times New Roman"/>
          <w:b/>
          <w:sz w:val="28"/>
        </w:rPr>
        <w:t>оценке экологического состояния малых рек.</w:t>
      </w:r>
      <w:r w:rsidRPr="00BF42D6">
        <w:rPr>
          <w:rFonts w:ascii="Times New Roman" w:hAnsi="Times New Roman" w:cs="Times New Roman"/>
          <w:sz w:val="28"/>
        </w:rPr>
        <w:t xml:space="preserve"> Учебное пособие для сети общественного экологического мониторинга</w:t>
      </w:r>
      <w:proofErr w:type="gramStart"/>
      <w:r w:rsidRPr="00BF42D6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BF42D6">
        <w:rPr>
          <w:rFonts w:ascii="Times New Roman" w:hAnsi="Times New Roman" w:cs="Times New Roman"/>
          <w:sz w:val="28"/>
        </w:rPr>
        <w:t xml:space="preserve">од ред. д.б.н. В.В. </w:t>
      </w:r>
      <w:proofErr w:type="spellStart"/>
      <w:r w:rsidRPr="00BF42D6">
        <w:rPr>
          <w:rFonts w:ascii="Times New Roman" w:hAnsi="Times New Roman" w:cs="Times New Roman"/>
          <w:sz w:val="28"/>
        </w:rPr>
        <w:t>Скребцова</w:t>
      </w:r>
      <w:proofErr w:type="spellEnd"/>
      <w:r w:rsidRPr="00BF42D6">
        <w:rPr>
          <w:rFonts w:ascii="Times New Roman" w:hAnsi="Times New Roman" w:cs="Times New Roman"/>
          <w:sz w:val="28"/>
        </w:rPr>
        <w:t xml:space="preserve">. СПб: </w:t>
      </w:r>
      <w:proofErr w:type="spellStart"/>
      <w:r w:rsidRPr="00BF42D6">
        <w:rPr>
          <w:rFonts w:ascii="Times New Roman" w:hAnsi="Times New Roman" w:cs="Times New Roman"/>
          <w:sz w:val="28"/>
        </w:rPr>
        <w:t>Кристмас</w:t>
      </w:r>
      <w:proofErr w:type="spellEnd"/>
      <w:r w:rsidRPr="00BF42D6">
        <w:rPr>
          <w:rFonts w:ascii="Times New Roman" w:hAnsi="Times New Roman" w:cs="Times New Roman"/>
          <w:sz w:val="28"/>
        </w:rPr>
        <w:t>+, 2006.</w:t>
      </w:r>
    </w:p>
    <w:p w:rsidR="004E0073" w:rsidRDefault="00BF42D6" w:rsidP="00BF42D6">
      <w:pPr>
        <w:rPr>
          <w:rFonts w:ascii="Times New Roman" w:hAnsi="Times New Roman" w:cs="Times New Roman"/>
          <w:sz w:val="28"/>
        </w:rPr>
      </w:pPr>
      <w:r w:rsidRPr="00BF42D6">
        <w:rPr>
          <w:rFonts w:ascii="Times New Roman" w:hAnsi="Times New Roman" w:cs="Times New Roman"/>
          <w:b/>
          <w:sz w:val="28"/>
        </w:rPr>
        <w:lastRenderedPageBreak/>
        <w:t xml:space="preserve">  Малым рекам – нашу заботу</w:t>
      </w:r>
      <w:r w:rsidRPr="00BF42D6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BF42D6">
        <w:rPr>
          <w:rFonts w:ascii="Times New Roman" w:hAnsi="Times New Roman" w:cs="Times New Roman"/>
          <w:sz w:val="28"/>
        </w:rPr>
        <w:t>практич</w:t>
      </w:r>
      <w:proofErr w:type="spellEnd"/>
      <w:r w:rsidRPr="00BF42D6">
        <w:rPr>
          <w:rFonts w:ascii="Times New Roman" w:hAnsi="Times New Roman" w:cs="Times New Roman"/>
          <w:sz w:val="28"/>
        </w:rPr>
        <w:t>. пособие для школьных экологических клубов</w:t>
      </w:r>
      <w:proofErr w:type="gramStart"/>
      <w:r w:rsidRPr="00BF42D6">
        <w:rPr>
          <w:rFonts w:ascii="Times New Roman" w:hAnsi="Times New Roman" w:cs="Times New Roman"/>
          <w:sz w:val="28"/>
        </w:rPr>
        <w:t xml:space="preserve"> / П</w:t>
      </w:r>
      <w:proofErr w:type="gramEnd"/>
      <w:r w:rsidRPr="00BF42D6">
        <w:rPr>
          <w:rFonts w:ascii="Times New Roman" w:hAnsi="Times New Roman" w:cs="Times New Roman"/>
          <w:sz w:val="28"/>
        </w:rPr>
        <w:t xml:space="preserve">од ред. В.Н. Зуева. Минск: </w:t>
      </w:r>
      <w:proofErr w:type="spellStart"/>
      <w:r w:rsidRPr="00BF42D6">
        <w:rPr>
          <w:rFonts w:ascii="Times New Roman" w:hAnsi="Times New Roman" w:cs="Times New Roman"/>
          <w:sz w:val="28"/>
        </w:rPr>
        <w:t>Медисонт</w:t>
      </w:r>
      <w:proofErr w:type="spellEnd"/>
      <w:r w:rsidRPr="00BF42D6">
        <w:rPr>
          <w:rFonts w:ascii="Times New Roman" w:hAnsi="Times New Roman" w:cs="Times New Roman"/>
          <w:sz w:val="28"/>
        </w:rPr>
        <w:t>, 2014.</w:t>
      </w:r>
    </w:p>
    <w:p w:rsidR="004E0073" w:rsidRPr="00F566BB" w:rsidRDefault="004E0073" w:rsidP="00F566BB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566BB">
        <w:rPr>
          <w:rFonts w:ascii="Times New Roman" w:hAnsi="Times New Roman" w:cs="Times New Roman"/>
          <w:b/>
          <w:sz w:val="28"/>
        </w:rPr>
        <w:t>ТЕМА: Живи, родник, живи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E0073">
        <w:rPr>
          <w:rFonts w:ascii="Times New Roman" w:hAnsi="Times New Roman" w:cs="Times New Roman"/>
          <w:b/>
          <w:sz w:val="28"/>
        </w:rPr>
        <w:t>Для сбора информации были созданы инициативные группы: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>- группа, проводящая социологический опрос населения;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>- группа, изучающая флору и фауну вблизи родника;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 xml:space="preserve">- группа, проводящая </w:t>
      </w:r>
      <w:proofErr w:type="gramStart"/>
      <w:r w:rsidRPr="004E0073">
        <w:rPr>
          <w:rFonts w:ascii="Times New Roman" w:hAnsi="Times New Roman" w:cs="Times New Roman"/>
          <w:sz w:val="28"/>
        </w:rPr>
        <w:t>физико – химический</w:t>
      </w:r>
      <w:proofErr w:type="gramEnd"/>
      <w:r w:rsidRPr="004E0073">
        <w:rPr>
          <w:rFonts w:ascii="Times New Roman" w:hAnsi="Times New Roman" w:cs="Times New Roman"/>
          <w:sz w:val="28"/>
        </w:rPr>
        <w:t xml:space="preserve"> анализ воды;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 xml:space="preserve">- группа, изучающая материалы Интернета о значимости чистой воды,   родников и материалы СМИ о родниках </w:t>
      </w:r>
      <w:r>
        <w:rPr>
          <w:rFonts w:ascii="Times New Roman" w:hAnsi="Times New Roman" w:cs="Times New Roman"/>
          <w:sz w:val="28"/>
        </w:rPr>
        <w:t xml:space="preserve"> данной территории</w:t>
      </w:r>
      <w:r w:rsidRPr="004E0073">
        <w:rPr>
          <w:rFonts w:ascii="Times New Roman" w:hAnsi="Times New Roman" w:cs="Times New Roman"/>
          <w:sz w:val="28"/>
        </w:rPr>
        <w:t xml:space="preserve">. 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>- группа, изучающая литературные и научные труды о роли родников.</w:t>
      </w:r>
    </w:p>
    <w:p w:rsidR="004E0073" w:rsidRDefault="004E0073" w:rsidP="00F566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 xml:space="preserve">- </w:t>
      </w:r>
      <w:proofErr w:type="gramStart"/>
      <w:r w:rsidRPr="004E0073">
        <w:rPr>
          <w:rFonts w:ascii="Times New Roman" w:hAnsi="Times New Roman" w:cs="Times New Roman"/>
          <w:sz w:val="28"/>
        </w:rPr>
        <w:t>группа</w:t>
      </w:r>
      <w:proofErr w:type="gramEnd"/>
      <w:r w:rsidRPr="004E0073">
        <w:rPr>
          <w:rFonts w:ascii="Times New Roman" w:hAnsi="Times New Roman" w:cs="Times New Roman"/>
          <w:sz w:val="28"/>
        </w:rPr>
        <w:t xml:space="preserve"> определяющая план местности и геоморфологическое описание родника.</w:t>
      </w:r>
    </w:p>
    <w:p w:rsidR="00901150" w:rsidRDefault="00901150" w:rsidP="00F566B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E0073" w:rsidRDefault="00F566BB" w:rsidP="00F566BB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7.</w:t>
      </w:r>
      <w:r w:rsidR="004E0073" w:rsidRPr="004E0073">
        <w:rPr>
          <w:rFonts w:ascii="Times New Roman" w:hAnsi="Times New Roman" w:cs="Times New Roman"/>
          <w:b/>
          <w:sz w:val="28"/>
        </w:rPr>
        <w:t>ТЕМА:</w:t>
      </w:r>
      <w:r w:rsidR="004E0073">
        <w:rPr>
          <w:rFonts w:ascii="Times New Roman" w:hAnsi="Times New Roman" w:cs="Times New Roman"/>
          <w:sz w:val="28"/>
        </w:rPr>
        <w:t xml:space="preserve"> Оценка антропогенной нагрузки на поверхностные  водные объекты </w:t>
      </w:r>
      <w:r>
        <w:rPr>
          <w:rFonts w:ascii="Times New Roman" w:hAnsi="Times New Roman" w:cs="Times New Roman"/>
          <w:sz w:val="28"/>
        </w:rPr>
        <w:t xml:space="preserve"> </w:t>
      </w:r>
      <w:r w:rsidR="004E0073">
        <w:rPr>
          <w:rFonts w:ascii="Times New Roman" w:hAnsi="Times New Roman" w:cs="Times New Roman"/>
          <w:sz w:val="28"/>
        </w:rPr>
        <w:t>Ирбитского МО</w:t>
      </w:r>
    </w:p>
    <w:p w:rsidR="004E0073" w:rsidRPr="00F566BB" w:rsidRDefault="00F566BB" w:rsidP="00F566BB">
      <w:pPr>
        <w:rPr>
          <w:rFonts w:ascii="Times New Roman" w:hAnsi="Times New Roman" w:cs="Times New Roman"/>
          <w:b/>
          <w:sz w:val="28"/>
        </w:rPr>
      </w:pPr>
      <w:r w:rsidRPr="00F566BB">
        <w:rPr>
          <w:rFonts w:ascii="Times New Roman" w:hAnsi="Times New Roman" w:cs="Times New Roman"/>
          <w:b/>
          <w:sz w:val="28"/>
        </w:rPr>
        <w:t>8.</w:t>
      </w:r>
      <w:r w:rsidR="004E0073" w:rsidRPr="00F566BB">
        <w:rPr>
          <w:rFonts w:ascii="Times New Roman" w:hAnsi="Times New Roman" w:cs="Times New Roman"/>
          <w:b/>
          <w:sz w:val="28"/>
        </w:rPr>
        <w:t>ТЕМА:  «Улучшение  экологического  состояния  родника  «...</w:t>
      </w:r>
      <w:r w:rsidR="004E0073" w:rsidRPr="00F566BB">
        <w:rPr>
          <w:rFonts w:ascii="Times New Roman" w:hAnsi="Times New Roman" w:cs="Times New Roman"/>
          <w:sz w:val="28"/>
        </w:rPr>
        <w:t xml:space="preserve">» </w:t>
      </w:r>
    </w:p>
    <w:p w:rsidR="004E0073" w:rsidRPr="004E0073" w:rsidRDefault="004E0073" w:rsidP="004E0073">
      <w:pPr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</w:t>
      </w:r>
      <w:r w:rsidRPr="004E0073">
        <w:rPr>
          <w:rFonts w:ascii="Times New Roman" w:hAnsi="Times New Roman" w:cs="Times New Roman"/>
          <w:sz w:val="28"/>
        </w:rPr>
        <w:t xml:space="preserve">  План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4E0073">
        <w:rPr>
          <w:rFonts w:ascii="Times New Roman" w:hAnsi="Times New Roman" w:cs="Times New Roman"/>
          <w:sz w:val="28"/>
        </w:rPr>
        <w:t>:</w:t>
      </w:r>
      <w:proofErr w:type="gramEnd"/>
    </w:p>
    <w:p w:rsidR="004E0073" w:rsidRPr="004E0073" w:rsidRDefault="004E0073" w:rsidP="004E00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u w:val="single"/>
        </w:rPr>
      </w:pPr>
      <w:r w:rsidRPr="004E0073">
        <w:rPr>
          <w:rFonts w:ascii="Times New Roman" w:hAnsi="Times New Roman" w:cs="Times New Roman"/>
          <w:sz w:val="28"/>
          <w:u w:val="single"/>
        </w:rPr>
        <w:t xml:space="preserve"> </w:t>
      </w:r>
      <w:r w:rsidRPr="004E0073">
        <w:rPr>
          <w:rFonts w:ascii="Times New Roman" w:hAnsi="Times New Roman" w:cs="Times New Roman"/>
          <w:i/>
          <w:sz w:val="28"/>
          <w:u w:val="single"/>
        </w:rPr>
        <w:t>Ликвидация  источников  загрязнения: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>-  очистка  родника;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>-  уборка  территории  родника  от  бытового  мусора;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 xml:space="preserve">-  запрет  выпаса  скота  </w:t>
      </w:r>
      <w:proofErr w:type="gramStart"/>
      <w:r w:rsidRPr="004E0073">
        <w:rPr>
          <w:rFonts w:ascii="Times New Roman" w:hAnsi="Times New Roman" w:cs="Times New Roman"/>
          <w:sz w:val="28"/>
        </w:rPr>
        <w:t>в</w:t>
      </w:r>
      <w:proofErr w:type="gramEnd"/>
      <w:r w:rsidRPr="004E0073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4E0073">
        <w:rPr>
          <w:rFonts w:ascii="Times New Roman" w:hAnsi="Times New Roman" w:cs="Times New Roman"/>
          <w:sz w:val="28"/>
        </w:rPr>
        <w:t>водоохраной</w:t>
      </w:r>
      <w:proofErr w:type="gramEnd"/>
      <w:r w:rsidRPr="004E0073">
        <w:rPr>
          <w:rFonts w:ascii="Times New Roman" w:hAnsi="Times New Roman" w:cs="Times New Roman"/>
          <w:sz w:val="28"/>
        </w:rPr>
        <w:t xml:space="preserve">  зоне.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i/>
          <w:sz w:val="28"/>
        </w:rPr>
        <w:t>2</w:t>
      </w:r>
      <w:r w:rsidRPr="004E0073">
        <w:rPr>
          <w:rFonts w:ascii="Times New Roman" w:hAnsi="Times New Roman" w:cs="Times New Roman"/>
          <w:i/>
          <w:sz w:val="28"/>
          <w:u w:val="single"/>
        </w:rPr>
        <w:t>.  Ликвидация  последствий  загрязнения</w:t>
      </w:r>
      <w:r w:rsidRPr="004E0073">
        <w:rPr>
          <w:rFonts w:ascii="Times New Roman" w:hAnsi="Times New Roman" w:cs="Times New Roman"/>
          <w:i/>
          <w:sz w:val="28"/>
        </w:rPr>
        <w:t>: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объявить  зону  родника</w:t>
      </w:r>
      <w:proofErr w:type="gramStart"/>
      <w:r w:rsidRPr="004E0073">
        <w:rPr>
          <w:rFonts w:ascii="Times New Roman" w:hAnsi="Times New Roman" w:cs="Times New Roman"/>
          <w:sz w:val="28"/>
        </w:rPr>
        <w:t xml:space="preserve">  «</w:t>
      </w:r>
      <w:r>
        <w:rPr>
          <w:rFonts w:ascii="Times New Roman" w:hAnsi="Times New Roman" w:cs="Times New Roman"/>
          <w:sz w:val="28"/>
        </w:rPr>
        <w:t>....</w:t>
      </w:r>
      <w:r w:rsidRPr="004E0073">
        <w:rPr>
          <w:rFonts w:ascii="Times New Roman" w:hAnsi="Times New Roman" w:cs="Times New Roman"/>
          <w:sz w:val="28"/>
        </w:rPr>
        <w:t xml:space="preserve">»  </w:t>
      </w:r>
      <w:proofErr w:type="gramEnd"/>
      <w:r w:rsidRPr="004E0073">
        <w:rPr>
          <w:rFonts w:ascii="Times New Roman" w:hAnsi="Times New Roman" w:cs="Times New Roman"/>
          <w:sz w:val="28"/>
        </w:rPr>
        <w:t xml:space="preserve">зоной     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 xml:space="preserve">    экологического  внимания;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 xml:space="preserve">-  привлечение  внимания  администрации  </w:t>
      </w:r>
      <w:r>
        <w:rPr>
          <w:rFonts w:ascii="Times New Roman" w:hAnsi="Times New Roman" w:cs="Times New Roman"/>
          <w:sz w:val="28"/>
        </w:rPr>
        <w:t xml:space="preserve"> к данной проблеме</w:t>
      </w:r>
      <w:r w:rsidRPr="004E0073">
        <w:rPr>
          <w:rFonts w:ascii="Times New Roman" w:hAnsi="Times New Roman" w:cs="Times New Roman"/>
          <w:sz w:val="28"/>
        </w:rPr>
        <w:t>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собственное  участие  в  решение  проблемы;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сбор  и  распространение  экологической  информации;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проведение  экологического  мониторинга;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 xml:space="preserve">-  проведение  экологического  анкетирования 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 xml:space="preserve">   населения;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выступление  в  школьной  газете;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обращение  к  жителям  села;</w:t>
      </w:r>
    </w:p>
    <w:p w:rsidR="004E0073" w:rsidRPr="004E0073" w:rsidRDefault="004E0073" w:rsidP="004E007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участие  в  природоохранных  акциях;</w:t>
      </w:r>
    </w:p>
    <w:p w:rsidR="004E0073" w:rsidRPr="00BF42D6" w:rsidRDefault="004E0073" w:rsidP="00F566B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E0073">
        <w:rPr>
          <w:rFonts w:ascii="Times New Roman" w:hAnsi="Times New Roman" w:cs="Times New Roman"/>
          <w:sz w:val="28"/>
        </w:rPr>
        <w:tab/>
      </w:r>
      <w:r w:rsidRPr="004E0073">
        <w:rPr>
          <w:rFonts w:ascii="Times New Roman" w:hAnsi="Times New Roman" w:cs="Times New Roman"/>
          <w:sz w:val="28"/>
        </w:rPr>
        <w:tab/>
        <w:t>-  благоустройство  территории  родника</w:t>
      </w:r>
      <w:proofErr w:type="gramStart"/>
      <w:r w:rsidRPr="004E0073">
        <w:rPr>
          <w:rFonts w:ascii="Times New Roman" w:hAnsi="Times New Roman" w:cs="Times New Roman"/>
          <w:sz w:val="28"/>
        </w:rPr>
        <w:t xml:space="preserve">  «</w:t>
      </w:r>
      <w:r>
        <w:rPr>
          <w:rFonts w:ascii="Times New Roman" w:hAnsi="Times New Roman" w:cs="Times New Roman"/>
          <w:sz w:val="28"/>
        </w:rPr>
        <w:t>.....</w:t>
      </w:r>
      <w:r w:rsidRPr="004E0073">
        <w:rPr>
          <w:rFonts w:ascii="Times New Roman" w:hAnsi="Times New Roman" w:cs="Times New Roman"/>
          <w:sz w:val="28"/>
        </w:rPr>
        <w:t>».</w:t>
      </w:r>
      <w:proofErr w:type="gramEnd"/>
    </w:p>
    <w:sectPr w:rsidR="004E0073" w:rsidRPr="00BF4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B92"/>
    <w:multiLevelType w:val="hybridMultilevel"/>
    <w:tmpl w:val="F55202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F0E5754"/>
    <w:multiLevelType w:val="hybridMultilevel"/>
    <w:tmpl w:val="861200D6"/>
    <w:lvl w:ilvl="0" w:tplc="02E431A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E3521D"/>
    <w:multiLevelType w:val="hybridMultilevel"/>
    <w:tmpl w:val="3536DD22"/>
    <w:lvl w:ilvl="0" w:tplc="34F889F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9DC"/>
    <w:rsid w:val="000659D5"/>
    <w:rsid w:val="000B29DC"/>
    <w:rsid w:val="00260312"/>
    <w:rsid w:val="004E0073"/>
    <w:rsid w:val="00901150"/>
    <w:rsid w:val="00BF42D6"/>
    <w:rsid w:val="00EE54BE"/>
    <w:rsid w:val="00F566BB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2018-09-14T13:14:00Z</dcterms:created>
  <dcterms:modified xsi:type="dcterms:W3CDTF">2018-09-28T08:24:00Z</dcterms:modified>
</cp:coreProperties>
</file>