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F5" w:rsidRPr="004B0D54" w:rsidRDefault="004137C8" w:rsidP="005150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Группа</w:t>
      </w:r>
      <w:r w:rsidR="005150F5">
        <w:rPr>
          <w:rFonts w:ascii="Times New Roman" w:hAnsi="Times New Roman" w:cs="Times New Roman"/>
          <w:b/>
          <w:sz w:val="32"/>
          <w:szCs w:val="28"/>
        </w:rPr>
        <w:t xml:space="preserve"> 6.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150F5" w:rsidRPr="004B0D54">
        <w:rPr>
          <w:rFonts w:ascii="Times New Roman" w:hAnsi="Times New Roman" w:cs="Times New Roman"/>
          <w:b/>
          <w:sz w:val="32"/>
          <w:szCs w:val="28"/>
        </w:rPr>
        <w:t>Антропогенная нагрузка на парк</w:t>
      </w:r>
    </w:p>
    <w:p w:rsidR="005150F5" w:rsidRPr="00827F21" w:rsidRDefault="005150F5" w:rsidP="00515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F5" w:rsidRPr="00827F21" w:rsidRDefault="005150F5" w:rsidP="00413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изучить антропогенную нагрузку на парк, 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оценка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древесно-кустарниковой растительности </w:t>
      </w: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характеристикам:</w:t>
      </w:r>
    </w:p>
    <w:p w:rsidR="005150F5" w:rsidRDefault="005150F5" w:rsidP="005150F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50F5" w:rsidRPr="00D80FDE" w:rsidRDefault="005150F5" w:rsidP="005150F5">
      <w:pPr>
        <w:shd w:val="clear" w:color="auto" w:fill="FFFFFF"/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Таблица №1 </w:t>
      </w:r>
    </w:p>
    <w:p w:rsidR="005150F5" w:rsidRPr="00D80FDE" w:rsidRDefault="005150F5" w:rsidP="005150F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Оценка    жизненной устойчивости деревьев и кустарников</w:t>
      </w:r>
    </w:p>
    <w:p w:rsidR="005150F5" w:rsidRPr="00D80FDE" w:rsidRDefault="005150F5" w:rsidP="005150F5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W w:w="0" w:type="auto"/>
        <w:tblInd w:w="-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4"/>
        <w:gridCol w:w="8247"/>
      </w:tblGrid>
      <w:tr w:rsidR="005150F5" w:rsidRPr="00D80FDE" w:rsidTr="003E54A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left="-150"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 устойчивости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</w:t>
            </w:r>
          </w:p>
        </w:tc>
      </w:tr>
      <w:tr w:rsidR="005150F5" w:rsidRPr="00D80FDE" w:rsidTr="003E54A3">
        <w:trPr>
          <w:trHeight w:val="6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и кустарники совершенно здоровые, с признаками хорошего роста и развития.</w:t>
            </w:r>
          </w:p>
        </w:tc>
      </w:tr>
      <w:tr w:rsidR="005150F5" w:rsidRPr="00D80FDE" w:rsidTr="003E54A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и кустарники с несколько замедленным приростом в высоте, с единичными сухими сучьями в кроне и незначительными (по 10 - 15 см) наружными повреждениями ствола, без образования гнилей.</w:t>
            </w:r>
          </w:p>
        </w:tc>
      </w:tr>
      <w:tr w:rsidR="005150F5" w:rsidRPr="00D80FDE" w:rsidTr="003E54A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и кустарники явно ослабленные, с изреженной кроной, укороченными побегами, бледной окраской хвои у хвойных, с наличием дупел и стволовых гнилей, морозобойных трещин площадью свыше 150 см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прекратившимся или слабым приростом по высоте, со значительным количеством сухих сучьев (до 1/3 высоты) или </w:t>
            </w:r>
            <w:proofErr w:type="spell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суховершинностью</w:t>
            </w:r>
            <w:proofErr w:type="spellEnd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5150F5" w:rsidRPr="00D80FDE" w:rsidTr="003E54A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и кустарники усыхающие, с наличием сильно распространившихся стволовых гнилей, плодовых тел на стволах, в кроне до 2/3 сухих ветвей, с большими дуплами и сухими вершинами.</w:t>
            </w:r>
          </w:p>
        </w:tc>
      </w:tr>
      <w:tr w:rsidR="005150F5" w:rsidRPr="00D80FDE" w:rsidTr="003E54A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и кустарники усохшие  или со слабыми признаками жизнеспособности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полностью поражены  стволовыми  </w:t>
            </w:r>
            <w:proofErr w:type="spell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гнилями</w:t>
            </w:r>
            <w:proofErr w:type="spellEnd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стволовыми вредителями.</w:t>
            </w:r>
          </w:p>
        </w:tc>
      </w:tr>
    </w:tbl>
    <w:p w:rsidR="005150F5" w:rsidRPr="00D80FDE" w:rsidRDefault="005150F5" w:rsidP="00D80FD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Таблица №2  </w:t>
      </w:r>
    </w:p>
    <w:p w:rsidR="005150F5" w:rsidRPr="00D80FDE" w:rsidRDefault="005150F5" w:rsidP="005150F5">
      <w:pPr>
        <w:shd w:val="clear" w:color="auto" w:fill="FFFFFF"/>
        <w:spacing w:before="100" w:beforeAutospacing="1"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Эстетическая оценка  растительности</w:t>
      </w:r>
    </w:p>
    <w:tbl>
      <w:tblPr>
        <w:tblW w:w="0" w:type="auto"/>
        <w:tblInd w:w="-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8229"/>
      </w:tblGrid>
      <w:tr w:rsidR="005150F5" w:rsidRPr="00D80FDE" w:rsidTr="004137C8"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</w:p>
        </w:tc>
        <w:tc>
          <w:tcPr>
            <w:tcW w:w="8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</w:t>
            </w:r>
          </w:p>
        </w:tc>
      </w:tr>
      <w:tr w:rsidR="005150F5" w:rsidRPr="00D80FDE" w:rsidTr="004137C8"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 имеют высокие декоративное  качества; проведение санитарных мероприятий не требуется;</w:t>
            </w:r>
          </w:p>
        </w:tc>
      </w:tr>
      <w:tr w:rsidR="005150F5" w:rsidRPr="00D80FDE" w:rsidTr="004137C8"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 средней декоративности, требуются небольшие работы по лечению ран, обрезке сухих ветвей и сучьев с последующей заделкой и декорированием мест повреждения;</w:t>
            </w:r>
          </w:p>
        </w:tc>
      </w:tr>
      <w:tr w:rsidR="005150F5" w:rsidRPr="00D80FDE" w:rsidTr="004137C8"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3E54A3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Деревья  имеют низкие декоративные качества, с засохшими поломанными стволами,    отводятся в рубку (5 класс жизненной устойчивости).</w:t>
            </w:r>
          </w:p>
        </w:tc>
      </w:tr>
    </w:tbl>
    <w:p w:rsidR="005150F5" w:rsidRPr="001B4F2C" w:rsidRDefault="005150F5" w:rsidP="00413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F2C">
        <w:rPr>
          <w:rFonts w:ascii="Times New Roman" w:hAnsi="Times New Roman" w:cs="Times New Roman"/>
          <w:b/>
          <w:bCs/>
          <w:sz w:val="32"/>
        </w:rPr>
        <w:lastRenderedPageBreak/>
        <w:t xml:space="preserve">Влияние </w:t>
      </w:r>
      <w:proofErr w:type="spellStart"/>
      <w:r w:rsidRPr="001B4F2C">
        <w:rPr>
          <w:rFonts w:ascii="Times New Roman" w:hAnsi="Times New Roman" w:cs="Times New Roman"/>
          <w:b/>
          <w:bCs/>
          <w:sz w:val="32"/>
        </w:rPr>
        <w:t>выта</w:t>
      </w:r>
      <w:r>
        <w:rPr>
          <w:rFonts w:ascii="Times New Roman" w:hAnsi="Times New Roman" w:cs="Times New Roman"/>
          <w:b/>
          <w:bCs/>
          <w:sz w:val="32"/>
        </w:rPr>
        <w:t>птывания</w:t>
      </w:r>
      <w:proofErr w:type="spellEnd"/>
      <w:r>
        <w:rPr>
          <w:rFonts w:ascii="Times New Roman" w:hAnsi="Times New Roman" w:cs="Times New Roman"/>
          <w:b/>
          <w:bCs/>
          <w:sz w:val="32"/>
        </w:rPr>
        <w:t xml:space="preserve"> почвы на растительность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1B4F2C">
        <w:rPr>
          <w:rFonts w:ascii="Times New Roman" w:hAnsi="Times New Roman" w:cs="Times New Roman"/>
          <w:sz w:val="28"/>
          <w:szCs w:val="28"/>
        </w:rPr>
        <w:t>исследовать, как влияет плотность почвы на ее водопроницаемость, состояние иразнообразие растительности.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Оборудование: </w:t>
      </w:r>
      <w:r w:rsidRPr="001B4F2C">
        <w:rPr>
          <w:rFonts w:ascii="Times New Roman" w:hAnsi="Times New Roman" w:cs="Times New Roman"/>
          <w:sz w:val="28"/>
          <w:szCs w:val="28"/>
        </w:rPr>
        <w:t>лопата или нож, 2  пластиковые бутылки</w:t>
      </w:r>
      <w:r w:rsidR="008907D5">
        <w:rPr>
          <w:rFonts w:ascii="Times New Roman" w:hAnsi="Times New Roman" w:cs="Times New Roman"/>
          <w:sz w:val="28"/>
          <w:szCs w:val="28"/>
        </w:rPr>
        <w:t xml:space="preserve"> без дна, бутылки </w:t>
      </w:r>
      <w:r w:rsidRPr="001B4F2C">
        <w:rPr>
          <w:rFonts w:ascii="Times New Roman" w:hAnsi="Times New Roman" w:cs="Times New Roman"/>
          <w:sz w:val="28"/>
          <w:szCs w:val="28"/>
        </w:rPr>
        <w:t xml:space="preserve"> с 1 л воды каждая, секундомер</w:t>
      </w:r>
      <w:r w:rsidR="00A20161">
        <w:rPr>
          <w:rFonts w:ascii="Times New Roman" w:hAnsi="Times New Roman" w:cs="Times New Roman"/>
          <w:sz w:val="28"/>
          <w:szCs w:val="28"/>
        </w:rPr>
        <w:t xml:space="preserve"> </w:t>
      </w:r>
      <w:r w:rsidRPr="001B4F2C">
        <w:rPr>
          <w:rFonts w:ascii="Times New Roman" w:hAnsi="Times New Roman" w:cs="Times New Roman"/>
          <w:sz w:val="28"/>
          <w:szCs w:val="28"/>
        </w:rPr>
        <w:t>или часы с секундной стрелкой, линейка.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4F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работы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 xml:space="preserve">1. Выберите 2 пробные площадки: площадку с почвой подвергшейся </w:t>
      </w:r>
      <w:proofErr w:type="gramStart"/>
      <w:r w:rsidRPr="001B4F2C">
        <w:rPr>
          <w:rFonts w:ascii="Times New Roman" w:hAnsi="Times New Roman" w:cs="Times New Roman"/>
          <w:sz w:val="28"/>
          <w:szCs w:val="28"/>
        </w:rPr>
        <w:t>интенсивному</w:t>
      </w:r>
      <w:proofErr w:type="gramEnd"/>
      <w:r w:rsidR="00A2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F2C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Pr="001B4F2C">
        <w:rPr>
          <w:rFonts w:ascii="Times New Roman" w:hAnsi="Times New Roman" w:cs="Times New Roman"/>
          <w:sz w:val="28"/>
          <w:szCs w:val="28"/>
        </w:rPr>
        <w:t xml:space="preserve">, площадку  рядом, где почва не подвергалась </w:t>
      </w:r>
      <w:proofErr w:type="spellStart"/>
      <w:r w:rsidRPr="001B4F2C">
        <w:rPr>
          <w:rFonts w:ascii="Times New Roman" w:hAnsi="Times New Roman" w:cs="Times New Roman"/>
          <w:sz w:val="28"/>
          <w:szCs w:val="28"/>
        </w:rPr>
        <w:t>вытаптыванию</w:t>
      </w:r>
      <w:proofErr w:type="spellEnd"/>
      <w:r w:rsidRPr="001B4F2C">
        <w:rPr>
          <w:rFonts w:ascii="Times New Roman" w:hAnsi="Times New Roman" w:cs="Times New Roman"/>
          <w:sz w:val="28"/>
          <w:szCs w:val="28"/>
        </w:rPr>
        <w:t>.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 xml:space="preserve">2. Определите степень </w:t>
      </w:r>
      <w:proofErr w:type="spellStart"/>
      <w:r w:rsidRPr="001B4F2C">
        <w:rPr>
          <w:rFonts w:ascii="Times New Roman" w:hAnsi="Times New Roman" w:cs="Times New Roman"/>
          <w:sz w:val="28"/>
          <w:szCs w:val="28"/>
        </w:rPr>
        <w:t>утоптанности</w:t>
      </w:r>
      <w:proofErr w:type="spellEnd"/>
      <w:r w:rsidRPr="001B4F2C">
        <w:rPr>
          <w:rFonts w:ascii="Times New Roman" w:hAnsi="Times New Roman" w:cs="Times New Roman"/>
          <w:sz w:val="28"/>
          <w:szCs w:val="28"/>
        </w:rPr>
        <w:t xml:space="preserve"> почвы на каждой из площадок. Для этого воткнителопату или нож в землю: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> если лопата или нож входит на глубину не более 1 см, почва очень плотная;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> если лопата при ударе входит на глубину 2-3 см, а почва разламывается руками,</w:t>
      </w:r>
      <w:r w:rsidR="00A20161">
        <w:rPr>
          <w:rFonts w:ascii="Times New Roman" w:hAnsi="Times New Roman" w:cs="Times New Roman"/>
          <w:sz w:val="28"/>
          <w:szCs w:val="28"/>
        </w:rPr>
        <w:t xml:space="preserve"> </w:t>
      </w:r>
      <w:r w:rsidRPr="001B4F2C">
        <w:rPr>
          <w:rFonts w:ascii="Times New Roman" w:hAnsi="Times New Roman" w:cs="Times New Roman"/>
          <w:sz w:val="28"/>
          <w:szCs w:val="28"/>
        </w:rPr>
        <w:t xml:space="preserve">почва </w:t>
      </w:r>
      <w:proofErr w:type="spellStart"/>
      <w:r w:rsidRPr="001B4F2C">
        <w:rPr>
          <w:rFonts w:ascii="Times New Roman" w:hAnsi="Times New Roman" w:cs="Times New Roman"/>
          <w:sz w:val="28"/>
          <w:szCs w:val="28"/>
        </w:rPr>
        <w:t>среднеуплотненная</w:t>
      </w:r>
      <w:proofErr w:type="spellEnd"/>
      <w:r w:rsidRPr="001B4F2C">
        <w:rPr>
          <w:rFonts w:ascii="Times New Roman" w:hAnsi="Times New Roman" w:cs="Times New Roman"/>
          <w:sz w:val="28"/>
          <w:szCs w:val="28"/>
        </w:rPr>
        <w:t>;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> если лопата или нож входит на глубину 5-6 см, почва легко разламывается руками,</w:t>
      </w:r>
      <w:r w:rsidR="00A20161">
        <w:rPr>
          <w:rFonts w:ascii="Times New Roman" w:hAnsi="Times New Roman" w:cs="Times New Roman"/>
          <w:sz w:val="28"/>
          <w:szCs w:val="28"/>
        </w:rPr>
        <w:t xml:space="preserve"> </w:t>
      </w:r>
      <w:r w:rsidRPr="001B4F2C">
        <w:rPr>
          <w:rFonts w:ascii="Times New Roman" w:hAnsi="Times New Roman" w:cs="Times New Roman"/>
          <w:sz w:val="28"/>
          <w:szCs w:val="28"/>
        </w:rPr>
        <w:t xml:space="preserve">почва </w:t>
      </w:r>
      <w:proofErr w:type="spellStart"/>
      <w:r w:rsidRPr="001B4F2C">
        <w:rPr>
          <w:rFonts w:ascii="Times New Roman" w:hAnsi="Times New Roman" w:cs="Times New Roman"/>
          <w:sz w:val="28"/>
          <w:szCs w:val="28"/>
        </w:rPr>
        <w:t>слабоуплотненная</w:t>
      </w:r>
      <w:proofErr w:type="spellEnd"/>
      <w:r w:rsidRPr="001B4F2C">
        <w:rPr>
          <w:rFonts w:ascii="Times New Roman" w:hAnsi="Times New Roman" w:cs="Times New Roman"/>
          <w:sz w:val="28"/>
          <w:szCs w:val="28"/>
        </w:rPr>
        <w:t>.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4F2C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1B4F2C">
        <w:rPr>
          <w:rFonts w:ascii="Times New Roman" w:hAnsi="Times New Roman" w:cs="Times New Roman"/>
          <w:sz w:val="28"/>
          <w:szCs w:val="28"/>
        </w:rPr>
        <w:t xml:space="preserve"> за какое время впитывается в почву 1 л воды на каждой из площадок. Дляэтого </w:t>
      </w:r>
      <w:r w:rsidR="008907D5">
        <w:rPr>
          <w:rFonts w:ascii="Times New Roman" w:hAnsi="Times New Roman" w:cs="Times New Roman"/>
          <w:sz w:val="28"/>
          <w:szCs w:val="28"/>
        </w:rPr>
        <w:t xml:space="preserve">пластиковую бутылкубез дна </w:t>
      </w:r>
      <w:r w:rsidRPr="001B4F2C">
        <w:rPr>
          <w:rFonts w:ascii="Times New Roman" w:hAnsi="Times New Roman" w:cs="Times New Roman"/>
          <w:sz w:val="28"/>
          <w:szCs w:val="28"/>
        </w:rPr>
        <w:t xml:space="preserve"> погрузите в почву на 1-3 см</w:t>
      </w:r>
      <w:r w:rsidR="008907D5">
        <w:rPr>
          <w:rFonts w:ascii="Times New Roman" w:hAnsi="Times New Roman" w:cs="Times New Roman"/>
          <w:sz w:val="28"/>
          <w:szCs w:val="28"/>
        </w:rPr>
        <w:t xml:space="preserve"> (высота горлышка) </w:t>
      </w:r>
      <w:r w:rsidRPr="001B4F2C">
        <w:rPr>
          <w:rFonts w:ascii="Times New Roman" w:hAnsi="Times New Roman" w:cs="Times New Roman"/>
          <w:sz w:val="28"/>
          <w:szCs w:val="28"/>
        </w:rPr>
        <w:t xml:space="preserve"> и налейте 1 л воды</w:t>
      </w:r>
      <w:proofErr w:type="gramStart"/>
      <w:r w:rsidRPr="001B4F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4F2C">
        <w:rPr>
          <w:rFonts w:ascii="Times New Roman" w:hAnsi="Times New Roman" w:cs="Times New Roman"/>
          <w:sz w:val="28"/>
          <w:szCs w:val="28"/>
        </w:rPr>
        <w:t xml:space="preserve"> Засеките время по секундомеру, за сколько секунд (минут) вся вода впитается впочву. Если вода протекает мимо банки снизу, опыт придется повторить.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>4. Подсчитайте количество различных видов растений на каждой из площадок. Учестьнужно все виды независимо от того, знаете вы из названия или нет. Если виды вамзнакомы, запишите их.</w:t>
      </w:r>
    </w:p>
    <w:p w:rsidR="005150F5" w:rsidRPr="001B4F2C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>5. Выберите любой вид растения, встречающийся на каждой из площадок. Измерьте длину</w:t>
      </w:r>
      <w:r w:rsidR="004137C8">
        <w:rPr>
          <w:rFonts w:ascii="Times New Roman" w:hAnsi="Times New Roman" w:cs="Times New Roman"/>
          <w:sz w:val="28"/>
          <w:szCs w:val="28"/>
        </w:rPr>
        <w:t xml:space="preserve"> </w:t>
      </w:r>
      <w:r w:rsidRPr="001B4F2C">
        <w:rPr>
          <w:rFonts w:ascii="Times New Roman" w:hAnsi="Times New Roman" w:cs="Times New Roman"/>
          <w:sz w:val="28"/>
          <w:szCs w:val="28"/>
        </w:rPr>
        <w:t>трех растений и длину трех листьев на каждом растении на каждой площадке.</w:t>
      </w:r>
      <w:r w:rsidR="004137C8">
        <w:rPr>
          <w:rFonts w:ascii="Times New Roman" w:hAnsi="Times New Roman" w:cs="Times New Roman"/>
          <w:sz w:val="28"/>
          <w:szCs w:val="28"/>
        </w:rPr>
        <w:t xml:space="preserve"> </w:t>
      </w:r>
      <w:r w:rsidRPr="001B4F2C">
        <w:rPr>
          <w:rFonts w:ascii="Times New Roman" w:hAnsi="Times New Roman" w:cs="Times New Roman"/>
          <w:sz w:val="28"/>
          <w:szCs w:val="28"/>
        </w:rPr>
        <w:t>Подсчитайте среднее значение.</w:t>
      </w:r>
    </w:p>
    <w:p w:rsidR="005150F5" w:rsidRDefault="005150F5" w:rsidP="004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t>6. Заполните таблицу</w:t>
      </w:r>
      <w:r w:rsidR="00535426">
        <w:rPr>
          <w:rFonts w:ascii="Times New Roman" w:hAnsi="Times New Roman" w:cs="Times New Roman"/>
          <w:sz w:val="28"/>
          <w:szCs w:val="28"/>
        </w:rPr>
        <w:t xml:space="preserve"> 3</w:t>
      </w:r>
      <w:r w:rsidRPr="001B4F2C">
        <w:rPr>
          <w:rFonts w:ascii="Times New Roman" w:hAnsi="Times New Roman" w:cs="Times New Roman"/>
          <w:sz w:val="28"/>
          <w:szCs w:val="28"/>
        </w:rPr>
        <w:t>.</w:t>
      </w:r>
    </w:p>
    <w:p w:rsidR="005150F5" w:rsidRDefault="005150F5" w:rsidP="00515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top"/>
        <w:tblOverlap w:val="never"/>
        <w:tblW w:w="9706" w:type="dxa"/>
        <w:tblLook w:val="0000"/>
      </w:tblPr>
      <w:tblGrid>
        <w:gridCol w:w="666"/>
        <w:gridCol w:w="6388"/>
        <w:gridCol w:w="1134"/>
        <w:gridCol w:w="851"/>
        <w:gridCol w:w="667"/>
      </w:tblGrid>
      <w:tr w:rsidR="005150F5" w:rsidTr="00535426">
        <w:trPr>
          <w:gridBefore w:val="1"/>
          <w:gridAfter w:val="2"/>
          <w:wBefore w:w="666" w:type="dxa"/>
          <w:wAfter w:w="1518" w:type="dxa"/>
          <w:trHeight w:val="735"/>
        </w:trPr>
        <w:tc>
          <w:tcPr>
            <w:tcW w:w="7522" w:type="dxa"/>
            <w:gridSpan w:val="2"/>
            <w:tcBorders>
              <w:top w:val="nil"/>
              <w:left w:val="nil"/>
              <w:right w:val="nil"/>
            </w:tcBorders>
          </w:tcPr>
          <w:p w:rsidR="005150F5" w:rsidRDefault="00535426" w:rsidP="0053542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535426">
              <w:rPr>
                <w:rFonts w:ascii="Times New Roman" w:hAnsi="Times New Roman" w:cs="Times New Roman"/>
                <w:b/>
                <w:sz w:val="28"/>
              </w:rPr>
              <w:t xml:space="preserve">Таблица </w:t>
            </w:r>
            <w:r w:rsidR="004137C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535426" w:rsidRPr="00535426" w:rsidRDefault="00535426" w:rsidP="005354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35426">
              <w:rPr>
                <w:rFonts w:ascii="Times New Roman" w:hAnsi="Times New Roman" w:cs="Times New Roman"/>
                <w:b/>
                <w:sz w:val="28"/>
              </w:rPr>
              <w:t>Характеристикпочвенного покрова почвенного покрова</w:t>
            </w:r>
          </w:p>
          <w:p w:rsidR="00535426" w:rsidRPr="00535426" w:rsidRDefault="00535426" w:rsidP="00535426">
            <w:pPr>
              <w:ind w:left="-2603"/>
              <w:rPr>
                <w:rFonts w:ascii="Times New Roman" w:hAnsi="Times New Roman" w:cs="Times New Roman"/>
                <w:b/>
              </w:rPr>
            </w:pPr>
          </w:p>
        </w:tc>
      </w:tr>
      <w:tr w:rsidR="00535426" w:rsidRPr="001B4F2C" w:rsidTr="00EB4E25">
        <w:tblPrEx>
          <w:tblLook w:val="04A0"/>
        </w:tblPrEx>
        <w:trPr>
          <w:trHeight w:val="345"/>
        </w:trPr>
        <w:tc>
          <w:tcPr>
            <w:tcW w:w="7054" w:type="dxa"/>
            <w:gridSpan w:val="2"/>
            <w:vMerge w:val="restart"/>
          </w:tcPr>
          <w:p w:rsidR="00535426" w:rsidRPr="001B4F2C" w:rsidRDefault="00535426" w:rsidP="00535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52" w:type="dxa"/>
            <w:gridSpan w:val="3"/>
          </w:tcPr>
          <w:p w:rsidR="00535426" w:rsidRPr="001B4F2C" w:rsidRDefault="00535426" w:rsidP="0053542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</w:tr>
      <w:tr w:rsidR="00535426" w:rsidRPr="001B4F2C" w:rsidTr="00D80FDE">
        <w:tblPrEx>
          <w:tblLook w:val="04A0"/>
        </w:tblPrEx>
        <w:trPr>
          <w:trHeight w:val="210"/>
        </w:trPr>
        <w:tc>
          <w:tcPr>
            <w:tcW w:w="7054" w:type="dxa"/>
            <w:gridSpan w:val="2"/>
            <w:vMerge/>
          </w:tcPr>
          <w:p w:rsidR="00535426" w:rsidRDefault="00535426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5426" w:rsidRDefault="00535426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35426" w:rsidRDefault="00535426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535426" w:rsidRDefault="00535426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0F5" w:rsidRPr="001B4F2C" w:rsidTr="00D80FDE">
        <w:tblPrEx>
          <w:tblLook w:val="04A0"/>
        </w:tblPrEx>
        <w:trPr>
          <w:trHeight w:val="420"/>
        </w:trPr>
        <w:tc>
          <w:tcPr>
            <w:tcW w:w="7054" w:type="dxa"/>
            <w:gridSpan w:val="2"/>
          </w:tcPr>
          <w:p w:rsidR="005150F5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Степень уплотненности</w:t>
            </w:r>
          </w:p>
        </w:tc>
        <w:tc>
          <w:tcPr>
            <w:tcW w:w="1134" w:type="dxa"/>
          </w:tcPr>
          <w:p w:rsidR="005150F5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0F5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5150F5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F5" w:rsidRPr="001B4F2C" w:rsidTr="00D80FDE">
        <w:tblPrEx>
          <w:tblLook w:val="04A0"/>
        </w:tblPrEx>
        <w:tc>
          <w:tcPr>
            <w:tcW w:w="7054" w:type="dxa"/>
            <w:gridSpan w:val="2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Время, за которое впитывается 1 л воды</w:t>
            </w:r>
          </w:p>
        </w:tc>
        <w:tc>
          <w:tcPr>
            <w:tcW w:w="1134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F5" w:rsidRPr="001B4F2C" w:rsidTr="00D80FDE">
        <w:tblPrEx>
          <w:tblLook w:val="04A0"/>
        </w:tblPrEx>
        <w:tc>
          <w:tcPr>
            <w:tcW w:w="7054" w:type="dxa"/>
            <w:gridSpan w:val="2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Количество особей растений</w:t>
            </w:r>
          </w:p>
        </w:tc>
        <w:tc>
          <w:tcPr>
            <w:tcW w:w="1134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F5" w:rsidRPr="001B4F2C" w:rsidTr="00D80FDE">
        <w:tblPrEx>
          <w:tblLook w:val="04A0"/>
        </w:tblPrEx>
        <w:tc>
          <w:tcPr>
            <w:tcW w:w="7054" w:type="dxa"/>
            <w:gridSpan w:val="2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Количество видов растений</w:t>
            </w:r>
          </w:p>
        </w:tc>
        <w:tc>
          <w:tcPr>
            <w:tcW w:w="1134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F5" w:rsidRPr="001B4F2C" w:rsidTr="00D80FDE">
        <w:tblPrEx>
          <w:tblLook w:val="04A0"/>
        </w:tblPrEx>
        <w:tc>
          <w:tcPr>
            <w:tcW w:w="7054" w:type="dxa"/>
            <w:gridSpan w:val="2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Средняя высота растений</w:t>
            </w:r>
          </w:p>
        </w:tc>
        <w:tc>
          <w:tcPr>
            <w:tcW w:w="1134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0F5" w:rsidRPr="001B4F2C" w:rsidTr="00D80FDE">
        <w:tblPrEx>
          <w:tblLook w:val="04A0"/>
        </w:tblPrEx>
        <w:tc>
          <w:tcPr>
            <w:tcW w:w="7054" w:type="dxa"/>
            <w:gridSpan w:val="2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F2C">
              <w:rPr>
                <w:rFonts w:ascii="Times New Roman" w:hAnsi="Times New Roman" w:cs="Times New Roman"/>
                <w:sz w:val="28"/>
                <w:szCs w:val="28"/>
              </w:rPr>
              <w:t>Средняя длина листьев</w:t>
            </w:r>
          </w:p>
        </w:tc>
        <w:tc>
          <w:tcPr>
            <w:tcW w:w="1134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</w:tcPr>
          <w:p w:rsidR="005150F5" w:rsidRPr="001B4F2C" w:rsidRDefault="005150F5" w:rsidP="00535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0F5" w:rsidRPr="001B4F2C" w:rsidRDefault="005150F5" w:rsidP="005150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50F5" w:rsidRDefault="005150F5" w:rsidP="00515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F2C">
        <w:rPr>
          <w:rFonts w:ascii="Times New Roman" w:hAnsi="Times New Roman" w:cs="Times New Roman"/>
          <w:sz w:val="28"/>
          <w:szCs w:val="28"/>
        </w:rPr>
        <w:lastRenderedPageBreak/>
        <w:t xml:space="preserve">7. Сделайте вывод, как влияет </w:t>
      </w:r>
      <w:proofErr w:type="spellStart"/>
      <w:r w:rsidRPr="001B4F2C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1B4F2C">
        <w:rPr>
          <w:rFonts w:ascii="Times New Roman" w:hAnsi="Times New Roman" w:cs="Times New Roman"/>
          <w:sz w:val="28"/>
          <w:szCs w:val="28"/>
        </w:rPr>
        <w:t xml:space="preserve"> почвы на многообразие и состояниерастений.</w:t>
      </w:r>
    </w:p>
    <w:p w:rsidR="005150F5" w:rsidRPr="00F42A12" w:rsidRDefault="005150F5" w:rsidP="00515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C8" w:rsidRDefault="004137C8" w:rsidP="00D80FDE">
      <w:pPr>
        <w:shd w:val="clear" w:color="auto" w:fill="FFFFFF"/>
        <w:spacing w:after="0" w:line="240" w:lineRule="auto"/>
        <w:ind w:right="1275" w:firstLine="2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4137C8" w:rsidRDefault="004137C8" w:rsidP="00D80FDE">
      <w:pPr>
        <w:shd w:val="clear" w:color="auto" w:fill="FFFFFF"/>
        <w:spacing w:after="0" w:line="240" w:lineRule="auto"/>
        <w:ind w:right="1275" w:firstLine="2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535426" w:rsidRPr="00D80FDE" w:rsidRDefault="005150F5" w:rsidP="00D80FDE">
      <w:pPr>
        <w:shd w:val="clear" w:color="auto" w:fill="FFFFFF"/>
        <w:spacing w:after="0" w:line="240" w:lineRule="auto"/>
        <w:ind w:right="1275" w:firstLine="2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Таблица №</w:t>
      </w:r>
      <w:r w:rsidR="004137C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</w:t>
      </w: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. </w:t>
      </w:r>
    </w:p>
    <w:p w:rsidR="005150F5" w:rsidRPr="00D80FDE" w:rsidRDefault="005150F5" w:rsidP="00D80FD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Характеристика почвенного покрова</w:t>
      </w:r>
    </w:p>
    <w:tbl>
      <w:tblPr>
        <w:tblW w:w="0" w:type="auto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7654"/>
      </w:tblGrid>
      <w:tr w:rsidR="005150F5" w:rsidRPr="00D80FDE" w:rsidTr="004137C8">
        <w:trPr>
          <w:trHeight w:val="213"/>
        </w:trPr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890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Баллы</w:t>
            </w:r>
          </w:p>
        </w:tc>
        <w:tc>
          <w:tcPr>
            <w:tcW w:w="7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Описание</w:t>
            </w:r>
          </w:p>
        </w:tc>
      </w:tr>
      <w:tr w:rsidR="005150F5" w:rsidRPr="00D80FDE" w:rsidTr="004137C8"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Газон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ухоженный без признаков </w:t>
            </w:r>
            <w:proofErr w:type="spell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вытаптывания</w:t>
            </w:r>
            <w:proofErr w:type="spellEnd"/>
          </w:p>
        </w:tc>
      </w:tr>
      <w:tr w:rsidR="005150F5" w:rsidRPr="00D80FDE" w:rsidTr="004137C8"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Вытоптано до 10 % площади</w:t>
            </w:r>
          </w:p>
        </w:tc>
      </w:tr>
      <w:tr w:rsidR="005150F5" w:rsidRPr="00D80FDE" w:rsidTr="004137C8"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Вытоптано от10 до 30 %площади</w:t>
            </w:r>
          </w:p>
        </w:tc>
      </w:tr>
      <w:tr w:rsidR="005150F5" w:rsidRPr="00D80FDE" w:rsidTr="004137C8"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0F5" w:rsidRPr="00D80FDE" w:rsidRDefault="005150F5" w:rsidP="00D80FDE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Вытоптано более 30 % площади</w:t>
            </w:r>
          </w:p>
        </w:tc>
      </w:tr>
    </w:tbl>
    <w:p w:rsidR="00D80FDE" w:rsidRDefault="00D80FDE" w:rsidP="00D80FD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FDE" w:rsidRDefault="00D80FDE" w:rsidP="00D80FD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каждый исследуемый участок был оценен нами по всем вышеизложенным параметрам, заполн</w:t>
      </w:r>
      <w:r w:rsidR="0041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сводн</w:t>
      </w:r>
      <w:r w:rsidR="0041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82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r w:rsidR="0041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FDE" w:rsidRDefault="00D80FDE" w:rsidP="00D80FD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FDE" w:rsidRDefault="00D80FDE" w:rsidP="00D80FDE">
      <w:pPr>
        <w:shd w:val="clear" w:color="auto" w:fill="FFFFFF"/>
        <w:spacing w:after="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413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FDE" w:rsidRPr="00D80FDE" w:rsidRDefault="00D80FDE" w:rsidP="00D80FDE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 древесно-кустарниковой растительности</w:t>
      </w:r>
      <w:r w:rsidR="004137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4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90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баллах)</w:t>
      </w:r>
    </w:p>
    <w:p w:rsidR="00D80FDE" w:rsidRPr="00827F21" w:rsidRDefault="00D80FDE" w:rsidP="00D80FD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116"/>
        <w:gridCol w:w="2127"/>
        <w:gridCol w:w="1842"/>
        <w:gridCol w:w="1845"/>
        <w:gridCol w:w="1373"/>
      </w:tblGrid>
      <w:tr w:rsidR="008907D5" w:rsidTr="008907D5">
        <w:tc>
          <w:tcPr>
            <w:tcW w:w="1809" w:type="dxa"/>
          </w:tcPr>
          <w:p w:rsidR="008907D5" w:rsidRPr="00D80FDE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Участок территории</w:t>
            </w:r>
          </w:p>
        </w:tc>
        <w:tc>
          <w:tcPr>
            <w:tcW w:w="2127" w:type="dxa"/>
          </w:tcPr>
          <w:p w:rsidR="008907D5" w:rsidRPr="00D80FDE" w:rsidRDefault="008907D5" w:rsidP="00890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Оценка    жизненной устойчивости </w:t>
            </w:r>
          </w:p>
        </w:tc>
        <w:tc>
          <w:tcPr>
            <w:tcW w:w="1842" w:type="dxa"/>
          </w:tcPr>
          <w:p w:rsidR="008907D5" w:rsidRPr="00D80FDE" w:rsidRDefault="008907D5" w:rsidP="008907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Эстетическая оценка  растительности </w:t>
            </w:r>
          </w:p>
        </w:tc>
        <w:tc>
          <w:tcPr>
            <w:tcW w:w="1845" w:type="dxa"/>
          </w:tcPr>
          <w:p w:rsidR="008907D5" w:rsidRDefault="008907D5" w:rsidP="00D80F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Почвенный  покров </w:t>
            </w:r>
          </w:p>
          <w:p w:rsidR="008907D5" w:rsidRPr="00D80FDE" w:rsidRDefault="008907D5" w:rsidP="00D80F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Pr="00D80FDE" w:rsidRDefault="008907D5" w:rsidP="00D80F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Общее количество баллов</w:t>
            </w:r>
          </w:p>
        </w:tc>
      </w:tr>
      <w:tr w:rsidR="008907D5" w:rsidTr="008907D5">
        <w:tc>
          <w:tcPr>
            <w:tcW w:w="1809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7D5" w:rsidTr="008907D5">
        <w:tc>
          <w:tcPr>
            <w:tcW w:w="1809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7D5" w:rsidTr="008907D5">
        <w:tc>
          <w:tcPr>
            <w:tcW w:w="1809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7D5" w:rsidTr="008907D5">
        <w:tc>
          <w:tcPr>
            <w:tcW w:w="1809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7D5" w:rsidTr="008907D5">
        <w:tc>
          <w:tcPr>
            <w:tcW w:w="1809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7D5" w:rsidTr="008907D5">
        <w:tc>
          <w:tcPr>
            <w:tcW w:w="1809" w:type="dxa"/>
          </w:tcPr>
          <w:p w:rsidR="008907D5" w:rsidRDefault="003707FA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 значение антропогенного воздействия</w:t>
            </w:r>
          </w:p>
        </w:tc>
        <w:tc>
          <w:tcPr>
            <w:tcW w:w="2127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</w:tcPr>
          <w:p w:rsidR="008907D5" w:rsidRDefault="008907D5" w:rsidP="006D0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0FDE" w:rsidRPr="00827F21" w:rsidRDefault="00D80FDE" w:rsidP="00D80FDE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FDE" w:rsidRDefault="00D80FDE" w:rsidP="00D80FDE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Выводы:</w:t>
      </w:r>
    </w:p>
    <w:p w:rsidR="004137C8" w:rsidRDefault="004137C8" w:rsidP="003707FA">
      <w:pPr>
        <w:rPr>
          <w:rFonts w:ascii="Times New Roman" w:hAnsi="Times New Roman" w:cs="Times New Roman"/>
          <w:b/>
          <w:bCs/>
          <w:sz w:val="32"/>
        </w:rPr>
      </w:pPr>
    </w:p>
    <w:p w:rsidR="004137C8" w:rsidRDefault="004137C8" w:rsidP="003707FA">
      <w:pPr>
        <w:rPr>
          <w:rFonts w:ascii="Times New Roman" w:hAnsi="Times New Roman" w:cs="Times New Roman"/>
          <w:b/>
          <w:bCs/>
          <w:sz w:val="32"/>
        </w:rPr>
      </w:pPr>
    </w:p>
    <w:p w:rsidR="004137C8" w:rsidRDefault="004137C8" w:rsidP="003707FA">
      <w:pPr>
        <w:rPr>
          <w:rFonts w:ascii="Times New Roman" w:hAnsi="Times New Roman" w:cs="Times New Roman"/>
          <w:b/>
          <w:bCs/>
          <w:sz w:val="32"/>
        </w:rPr>
      </w:pPr>
    </w:p>
    <w:p w:rsidR="004137C8" w:rsidRDefault="004137C8" w:rsidP="003707FA">
      <w:pPr>
        <w:rPr>
          <w:rFonts w:ascii="Times New Roman" w:hAnsi="Times New Roman" w:cs="Times New Roman"/>
          <w:b/>
          <w:bCs/>
          <w:sz w:val="32"/>
        </w:rPr>
      </w:pPr>
    </w:p>
    <w:p w:rsidR="005150F5" w:rsidRPr="003707FA" w:rsidRDefault="003707FA" w:rsidP="004137C8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>Для экологического паспорта:</w:t>
      </w:r>
    </w:p>
    <w:p w:rsidR="003707FA" w:rsidRPr="00D80FDE" w:rsidRDefault="003707FA" w:rsidP="003707FA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F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антропогенного воздействия  (в баллах)</w:t>
      </w:r>
    </w:p>
    <w:p w:rsidR="003707FA" w:rsidRPr="00827F21" w:rsidRDefault="003707FA" w:rsidP="003707FA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53"/>
        <w:gridCol w:w="2384"/>
        <w:gridCol w:w="2388"/>
        <w:gridCol w:w="1777"/>
      </w:tblGrid>
      <w:tr w:rsidR="003707FA" w:rsidTr="004137C8">
        <w:trPr>
          <w:trHeight w:val="340"/>
        </w:trPr>
        <w:tc>
          <w:tcPr>
            <w:tcW w:w="7525" w:type="dxa"/>
            <w:gridSpan w:val="3"/>
          </w:tcPr>
          <w:p w:rsidR="003707FA" w:rsidRPr="00D80FDE" w:rsidRDefault="003707FA" w:rsidP="00370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Среднее значение по территории</w:t>
            </w:r>
          </w:p>
        </w:tc>
        <w:tc>
          <w:tcPr>
            <w:tcW w:w="1777" w:type="dxa"/>
            <w:vMerge w:val="restart"/>
          </w:tcPr>
          <w:p w:rsidR="003707FA" w:rsidRPr="00D80FDE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Общее количество баллов</w:t>
            </w:r>
          </w:p>
        </w:tc>
      </w:tr>
      <w:tr w:rsidR="003707FA" w:rsidTr="004137C8">
        <w:trPr>
          <w:trHeight w:val="805"/>
        </w:trPr>
        <w:tc>
          <w:tcPr>
            <w:tcW w:w="2753" w:type="dxa"/>
          </w:tcPr>
          <w:p w:rsidR="003707FA" w:rsidRPr="00D80FDE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Оценка    жизненной устойчивости </w:t>
            </w:r>
          </w:p>
        </w:tc>
        <w:tc>
          <w:tcPr>
            <w:tcW w:w="2384" w:type="dxa"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Эстетическая оценка  растительности </w:t>
            </w:r>
          </w:p>
        </w:tc>
        <w:tc>
          <w:tcPr>
            <w:tcW w:w="2388" w:type="dxa"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Почвенный  покров </w:t>
            </w:r>
          </w:p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77" w:type="dxa"/>
            <w:vMerge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707FA" w:rsidTr="004137C8">
        <w:trPr>
          <w:trHeight w:val="347"/>
        </w:trPr>
        <w:tc>
          <w:tcPr>
            <w:tcW w:w="2753" w:type="dxa"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88" w:type="dxa"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</w:tcPr>
          <w:p w:rsidR="003707FA" w:rsidRDefault="003707FA" w:rsidP="000A15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50F5" w:rsidRPr="00827F21" w:rsidRDefault="005150F5" w:rsidP="005150F5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B12" w:rsidRDefault="001D5B12"/>
    <w:sectPr w:rsidR="001D5B12" w:rsidSect="0030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0F5"/>
    <w:rsid w:val="001D5B12"/>
    <w:rsid w:val="00284720"/>
    <w:rsid w:val="00301736"/>
    <w:rsid w:val="003707FA"/>
    <w:rsid w:val="004137C8"/>
    <w:rsid w:val="005150F5"/>
    <w:rsid w:val="00535426"/>
    <w:rsid w:val="007A6AA7"/>
    <w:rsid w:val="008907D5"/>
    <w:rsid w:val="00A20161"/>
    <w:rsid w:val="00D80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8</cp:revision>
  <cp:lastPrinted>2019-06-13T07:48:00Z</cp:lastPrinted>
  <dcterms:created xsi:type="dcterms:W3CDTF">2019-05-21T14:49:00Z</dcterms:created>
  <dcterms:modified xsi:type="dcterms:W3CDTF">2019-06-13T07:56:00Z</dcterms:modified>
</cp:coreProperties>
</file>